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1C6D" w:rsidRPr="00541C6D" w:rsidRDefault="00541C6D" w:rsidP="00541C6D">
      <w:pPr>
        <w:spacing w:after="0" w:line="240" w:lineRule="auto"/>
        <w:ind w:left="1440"/>
        <w:jc w:val="right"/>
        <w:rPr>
          <w:rFonts w:asciiTheme="minorHAnsi" w:hAnsiTheme="minorHAnsi"/>
          <w:b/>
          <w:color w:val="002F8E"/>
          <w:sz w:val="58"/>
          <w14:shadow w14:blurRad="50800" w14:dist="38100" w14:dir="2700000" w14:sx="100000" w14:sy="100000" w14:kx="0" w14:ky="0" w14:algn="tl">
            <w14:srgbClr w14:val="000000">
              <w14:alpha w14:val="60000"/>
            </w14:srgbClr>
          </w14:shadow>
        </w:rPr>
      </w:pPr>
      <w:r w:rsidRPr="00541C6D">
        <w:rPr>
          <w:rFonts w:asciiTheme="minorHAnsi" w:hAnsiTheme="minorHAnsi"/>
          <w:noProof/>
          <w:sz w:val="28"/>
          <w:lang w:eastAsia="en-GB"/>
        </w:rPr>
        <w:drawing>
          <wp:anchor distT="142937" distB="139272" distL="263232" distR="265071" simplePos="0" relativeHeight="251659264" behindDoc="0" locked="0" layoutInCell="1" allowOverlap="1" wp14:anchorId="3DCF9723" wp14:editId="5FE5F919">
            <wp:simplePos x="0" y="0"/>
            <wp:positionH relativeFrom="column">
              <wp:posOffset>-40005</wp:posOffset>
            </wp:positionH>
            <wp:positionV relativeFrom="paragraph">
              <wp:posOffset>15240</wp:posOffset>
            </wp:positionV>
            <wp:extent cx="1115984" cy="1190625"/>
            <wp:effectExtent l="190500" t="190500" r="198755" b="161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extLst>
                        <a:ext uri="{28A0092B-C50C-407E-A947-70E740481C1C}">
                          <a14:useLocalDpi xmlns:a14="http://schemas.microsoft.com/office/drawing/2010/main" val="0"/>
                        </a:ext>
                      </a:extLst>
                    </a:blip>
                    <a:srcRect l="12083" t="3004" r="15298"/>
                    <a:stretch>
                      <a:fillRect/>
                    </a:stretch>
                  </pic:blipFill>
                  <pic:spPr bwMode="auto">
                    <a:xfrm>
                      <a:off x="0" y="0"/>
                      <a:ext cx="1115984" cy="119062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Pr="00541C6D">
        <w:rPr>
          <w:rFonts w:asciiTheme="minorHAnsi" w:hAnsiTheme="minorHAnsi"/>
          <w:b/>
          <w:color w:val="002F8E"/>
          <w:sz w:val="58"/>
          <w14:shadow w14:blurRad="50800" w14:dist="38100" w14:dir="2700000" w14:sx="100000" w14:sy="100000" w14:kx="0" w14:ky="0" w14:algn="tl">
            <w14:srgbClr w14:val="000000">
              <w14:alpha w14:val="60000"/>
            </w14:srgbClr>
          </w14:shadow>
        </w:rPr>
        <w:t>Putteridge Primary School</w:t>
      </w:r>
    </w:p>
    <w:p w:rsidR="00541C6D" w:rsidRDefault="006B492F" w:rsidP="00541C6D">
      <w:pPr>
        <w:spacing w:after="0" w:line="240" w:lineRule="auto"/>
        <w:ind w:left="1440"/>
        <w:jc w:val="right"/>
        <w:rPr>
          <w:rFonts w:asciiTheme="minorHAnsi" w:hAnsiTheme="minorHAnsi"/>
          <w:b/>
          <w:color w:val="002F8E"/>
          <w:sz w:val="48"/>
          <w14:shadow w14:blurRad="50800" w14:dist="38100" w14:dir="2700000" w14:sx="100000" w14:sy="100000" w14:kx="0" w14:ky="0" w14:algn="tl">
            <w14:srgbClr w14:val="000000">
              <w14:alpha w14:val="60000"/>
            </w14:srgbClr>
          </w14:shadow>
        </w:rPr>
      </w:pPr>
      <w:r>
        <w:rPr>
          <w:rFonts w:asciiTheme="minorHAnsi" w:hAnsiTheme="minorHAnsi"/>
          <w:b/>
          <w:color w:val="002F8E"/>
          <w:sz w:val="48"/>
          <w14:shadow w14:blurRad="50800" w14:dist="38100" w14:dir="2700000" w14:sx="100000" w14:sy="100000" w14:kx="0" w14:ky="0" w14:algn="tl">
            <w14:srgbClr w14:val="000000">
              <w14:alpha w14:val="60000"/>
            </w14:srgbClr>
          </w14:shadow>
        </w:rPr>
        <w:t xml:space="preserve">Feedback &amp; Marking </w:t>
      </w:r>
      <w:r w:rsidR="00C8070E">
        <w:rPr>
          <w:rFonts w:asciiTheme="minorHAnsi" w:hAnsiTheme="minorHAnsi"/>
          <w:b/>
          <w:color w:val="002F8E"/>
          <w:sz w:val="48"/>
          <w14:shadow w14:blurRad="50800" w14:dist="38100" w14:dir="2700000" w14:sx="100000" w14:sy="100000" w14:kx="0" w14:ky="0" w14:algn="tl">
            <w14:srgbClr w14:val="000000">
              <w14:alpha w14:val="60000"/>
            </w14:srgbClr>
          </w14:shadow>
        </w:rPr>
        <w:t>Policy</w:t>
      </w:r>
    </w:p>
    <w:p w:rsidR="00C8070E" w:rsidRPr="00541C6D" w:rsidRDefault="00C8070E" w:rsidP="00541C6D">
      <w:pPr>
        <w:spacing w:after="0" w:line="240" w:lineRule="auto"/>
        <w:ind w:left="1440"/>
        <w:jc w:val="right"/>
        <w:rPr>
          <w:rFonts w:asciiTheme="minorHAnsi" w:hAnsiTheme="minorHAnsi"/>
          <w:b/>
          <w:color w:val="002F8E"/>
          <w:sz w:val="48"/>
          <w14:shadow w14:blurRad="50800" w14:dist="38100" w14:dir="2700000" w14:sx="100000" w14:sy="100000" w14:kx="0" w14:ky="0" w14:algn="tl">
            <w14:srgbClr w14:val="000000">
              <w14:alpha w14:val="60000"/>
            </w14:srgbClr>
          </w14:shadow>
        </w:rPr>
      </w:pPr>
    </w:p>
    <w:p w:rsidR="00541C6D" w:rsidRPr="00541C6D" w:rsidRDefault="00541C6D" w:rsidP="00541C6D">
      <w:pPr>
        <w:pStyle w:val="Header"/>
        <w:pBdr>
          <w:bottom w:val="thinThickSmallGap" w:sz="24" w:space="1" w:color="000099"/>
        </w:pBdr>
        <w:rPr>
          <w:rFonts w:asciiTheme="minorHAnsi" w:hAnsiTheme="minorHAnsi"/>
          <w:sz w:val="4"/>
          <w:szCs w:val="4"/>
        </w:rPr>
      </w:pPr>
      <w:r w:rsidRPr="00541C6D">
        <w:rPr>
          <w:rFonts w:asciiTheme="minorHAnsi" w:hAnsiTheme="minorHAnsi"/>
          <w:sz w:val="12"/>
          <w:szCs w:val="12"/>
        </w:rPr>
        <w:tab/>
        <w:t xml:space="preserve">  </w:t>
      </w:r>
    </w:p>
    <w:p w:rsidR="00541C6D" w:rsidRPr="00541C6D" w:rsidRDefault="00541C6D" w:rsidP="00541C6D">
      <w:pPr>
        <w:spacing w:after="0" w:line="240" w:lineRule="auto"/>
        <w:rPr>
          <w:rFonts w:asciiTheme="minorHAnsi" w:hAnsiTheme="minorHAnsi"/>
          <w:b/>
          <w:sz w:val="12"/>
          <w:szCs w:val="12"/>
        </w:rPr>
      </w:pPr>
    </w:p>
    <w:p w:rsidR="006B492F" w:rsidRPr="006B492F" w:rsidRDefault="006B492F" w:rsidP="006B492F">
      <w:pPr>
        <w:rPr>
          <w:rFonts w:asciiTheme="minorHAnsi" w:hAnsiTheme="minorHAnsi"/>
          <w:b/>
        </w:rPr>
      </w:pPr>
      <w:r>
        <w:rPr>
          <w:rFonts w:asciiTheme="minorHAnsi" w:hAnsiTheme="minorHAnsi"/>
          <w:b/>
        </w:rPr>
        <w:t>Aim:</w:t>
      </w:r>
    </w:p>
    <w:p w:rsidR="006B492F" w:rsidRPr="006B492F" w:rsidRDefault="006B492F" w:rsidP="006B492F">
      <w:pPr>
        <w:rPr>
          <w:rFonts w:asciiTheme="minorHAnsi" w:hAnsiTheme="minorHAnsi" w:cs="Tahoma"/>
        </w:rPr>
      </w:pPr>
      <w:r w:rsidRPr="006B492F">
        <w:rPr>
          <w:rFonts w:asciiTheme="minorHAnsi" w:hAnsiTheme="minorHAnsi" w:cs="Tahoma"/>
        </w:rPr>
        <w:t xml:space="preserve">The aim of this document is to develop the effectiveness of our teaching by providing clear information to children regarding their learning.  We recognise the importance of feedback as an integral part of the teaching and learning process, and aim to use it effectively across curriculum areas.  We are fully aware of the research surrounding effective feedback and the impact this can have on workload.  </w:t>
      </w:r>
    </w:p>
    <w:p w:rsidR="006B492F" w:rsidRPr="006B492F" w:rsidRDefault="006B492F" w:rsidP="006B492F">
      <w:pPr>
        <w:rPr>
          <w:rFonts w:asciiTheme="minorHAnsi" w:hAnsiTheme="minorHAnsi" w:cs="Tahoma"/>
        </w:rPr>
      </w:pPr>
      <w:r w:rsidRPr="006B492F">
        <w:rPr>
          <w:rFonts w:asciiTheme="minorHAnsi" w:hAnsiTheme="minorHAnsi" w:cs="Tahoma"/>
        </w:rPr>
        <w:t xml:space="preserve">Our policy is based around the research and evidence from the Education Endowment Foundation, schools which have already changed to a feedback approach and other experts in this area.  The Department for Education has highlighted that the biggest workload for teachers is marking.  They highlighted that marking needs to be: </w:t>
      </w:r>
      <w:r w:rsidRPr="006B492F">
        <w:rPr>
          <w:rFonts w:asciiTheme="minorHAnsi" w:hAnsiTheme="minorHAnsi" w:cs="Tahoma"/>
          <w:b/>
        </w:rPr>
        <w:t>meaningful, manageable and motivating.</w:t>
      </w:r>
      <w:r w:rsidRPr="006B492F">
        <w:rPr>
          <w:rFonts w:asciiTheme="minorHAnsi" w:hAnsiTheme="minorHAnsi" w:cs="Tahoma"/>
        </w:rPr>
        <w:t xml:space="preserve">  We recognise the importance of addressing this area and know that the most important thing is the teaching itself.  </w:t>
      </w:r>
    </w:p>
    <w:p w:rsidR="006B492F" w:rsidRPr="006B492F" w:rsidRDefault="006B492F" w:rsidP="006B492F">
      <w:pPr>
        <w:rPr>
          <w:rFonts w:asciiTheme="minorHAnsi" w:hAnsiTheme="minorHAnsi" w:cs="Tahoma"/>
          <w:b/>
        </w:rPr>
      </w:pPr>
      <w:r w:rsidRPr="006B492F">
        <w:rPr>
          <w:rFonts w:asciiTheme="minorHAnsi" w:hAnsiTheme="minorHAnsi" w:cs="Tahoma"/>
          <w:b/>
        </w:rPr>
        <w:t>Effective feedback should:</w:t>
      </w:r>
    </w:p>
    <w:p w:rsidR="006B492F" w:rsidRPr="006B492F" w:rsidRDefault="006B492F" w:rsidP="006B492F">
      <w:pPr>
        <w:numPr>
          <w:ilvl w:val="0"/>
          <w:numId w:val="1"/>
        </w:numPr>
        <w:contextualSpacing/>
        <w:rPr>
          <w:rFonts w:asciiTheme="minorHAnsi" w:hAnsiTheme="minorHAnsi" w:cs="Century Gothic"/>
          <w:color w:val="000000"/>
        </w:rPr>
      </w:pPr>
      <w:r w:rsidRPr="006B492F">
        <w:rPr>
          <w:rFonts w:asciiTheme="minorHAnsi" w:hAnsiTheme="minorHAnsi" w:cs="Century Gothic"/>
          <w:color w:val="000000"/>
        </w:rPr>
        <w:t>Redirect or refocus either the teacher’s or learner’s actions to achieve a goal</w:t>
      </w:r>
    </w:p>
    <w:p w:rsidR="006B492F" w:rsidRPr="006B492F" w:rsidRDefault="006B492F" w:rsidP="006B492F">
      <w:pPr>
        <w:numPr>
          <w:ilvl w:val="0"/>
          <w:numId w:val="1"/>
        </w:numPr>
        <w:contextualSpacing/>
        <w:rPr>
          <w:rFonts w:asciiTheme="minorHAnsi" w:hAnsiTheme="minorHAnsi" w:cs="Century Gothic"/>
          <w:color w:val="000000"/>
        </w:rPr>
      </w:pPr>
      <w:r w:rsidRPr="006B492F">
        <w:rPr>
          <w:rFonts w:asciiTheme="minorHAnsi" w:hAnsiTheme="minorHAnsi" w:cs="Century Gothic"/>
          <w:color w:val="000000"/>
        </w:rPr>
        <w:t>Be specific, accurate and clear</w:t>
      </w:r>
    </w:p>
    <w:p w:rsidR="006B492F" w:rsidRPr="006B492F" w:rsidRDefault="006B492F" w:rsidP="006B492F">
      <w:pPr>
        <w:numPr>
          <w:ilvl w:val="0"/>
          <w:numId w:val="1"/>
        </w:numPr>
        <w:contextualSpacing/>
        <w:rPr>
          <w:rFonts w:asciiTheme="minorHAnsi" w:hAnsiTheme="minorHAnsi" w:cs="Century Gothic"/>
          <w:color w:val="000000"/>
        </w:rPr>
      </w:pPr>
      <w:r w:rsidRPr="006B492F">
        <w:rPr>
          <w:rFonts w:asciiTheme="minorHAnsi" w:hAnsiTheme="minorHAnsi" w:cs="Century Gothic"/>
          <w:color w:val="000000"/>
        </w:rPr>
        <w:t>Encourage and support further effort</w:t>
      </w:r>
    </w:p>
    <w:p w:rsidR="006B492F" w:rsidRPr="006B492F" w:rsidRDefault="006B492F" w:rsidP="006B492F">
      <w:pPr>
        <w:numPr>
          <w:ilvl w:val="0"/>
          <w:numId w:val="1"/>
        </w:numPr>
        <w:contextualSpacing/>
        <w:rPr>
          <w:rFonts w:asciiTheme="minorHAnsi" w:hAnsiTheme="minorHAnsi" w:cs="Century Gothic"/>
          <w:color w:val="000000"/>
        </w:rPr>
      </w:pPr>
      <w:r w:rsidRPr="006B492F">
        <w:rPr>
          <w:rFonts w:asciiTheme="minorHAnsi" w:hAnsiTheme="minorHAnsi" w:cs="Century Gothic"/>
          <w:color w:val="000000"/>
        </w:rPr>
        <w:t>Be given sparingly so that it is meaningful</w:t>
      </w:r>
    </w:p>
    <w:p w:rsidR="006B492F" w:rsidRPr="006B492F" w:rsidRDefault="006B492F" w:rsidP="006B492F">
      <w:pPr>
        <w:numPr>
          <w:ilvl w:val="0"/>
          <w:numId w:val="1"/>
        </w:numPr>
        <w:contextualSpacing/>
        <w:rPr>
          <w:rFonts w:asciiTheme="minorHAnsi" w:hAnsiTheme="minorHAnsi" w:cs="Century Gothic"/>
          <w:color w:val="000000"/>
        </w:rPr>
      </w:pPr>
      <w:r w:rsidRPr="006B492F">
        <w:rPr>
          <w:rFonts w:asciiTheme="minorHAnsi" w:hAnsiTheme="minorHAnsi" w:cs="Century Gothic"/>
          <w:color w:val="000000"/>
        </w:rPr>
        <w:t>Make sure the children correct their own mistakes, rather than providing correct answers for them</w:t>
      </w:r>
    </w:p>
    <w:p w:rsidR="006B492F" w:rsidRPr="006B492F" w:rsidRDefault="006B492F" w:rsidP="006B492F">
      <w:pPr>
        <w:numPr>
          <w:ilvl w:val="0"/>
          <w:numId w:val="1"/>
        </w:numPr>
        <w:contextualSpacing/>
        <w:rPr>
          <w:rFonts w:asciiTheme="minorHAnsi" w:hAnsiTheme="minorHAnsi" w:cs="Tahoma"/>
        </w:rPr>
      </w:pPr>
      <w:r w:rsidRPr="006B492F">
        <w:rPr>
          <w:rFonts w:asciiTheme="minorHAnsi" w:hAnsiTheme="minorHAnsi" w:cs="Century Gothic"/>
          <w:color w:val="000000"/>
        </w:rPr>
        <w:t xml:space="preserve">Alert the teacher to misconceptions, so that these can be addressed in subsequent lessons.  </w:t>
      </w:r>
    </w:p>
    <w:p w:rsidR="006B492F" w:rsidRPr="006B492F" w:rsidRDefault="006B492F" w:rsidP="006B492F">
      <w:pPr>
        <w:rPr>
          <w:rFonts w:asciiTheme="minorHAnsi" w:hAnsiTheme="minorHAnsi" w:cs="Tahoma"/>
          <w:b/>
        </w:rPr>
      </w:pPr>
      <w:r w:rsidRPr="006B492F">
        <w:rPr>
          <w:rFonts w:asciiTheme="minorHAnsi" w:hAnsiTheme="minorHAnsi" w:cs="Tahoma"/>
          <w:b/>
        </w:rPr>
        <w:t xml:space="preserve">Our Key Principles: </w:t>
      </w:r>
    </w:p>
    <w:p w:rsidR="006B492F" w:rsidRPr="006B492F" w:rsidRDefault="006B492F" w:rsidP="006B492F">
      <w:pPr>
        <w:numPr>
          <w:ilvl w:val="0"/>
          <w:numId w:val="2"/>
        </w:numPr>
        <w:contextualSpacing/>
        <w:rPr>
          <w:rFonts w:asciiTheme="minorHAnsi" w:hAnsiTheme="minorHAnsi" w:cs="Tahoma"/>
        </w:rPr>
      </w:pPr>
      <w:r w:rsidRPr="006B492F">
        <w:rPr>
          <w:rFonts w:asciiTheme="minorHAnsi" w:hAnsiTheme="minorHAnsi" w:cs="Tahoma"/>
        </w:rPr>
        <w:t>Focus on furthering children’s learning</w:t>
      </w:r>
    </w:p>
    <w:p w:rsidR="006B492F" w:rsidRPr="006B492F" w:rsidRDefault="006B492F" w:rsidP="006B492F">
      <w:pPr>
        <w:numPr>
          <w:ilvl w:val="0"/>
          <w:numId w:val="2"/>
        </w:numPr>
        <w:contextualSpacing/>
        <w:rPr>
          <w:rFonts w:asciiTheme="minorHAnsi" w:hAnsiTheme="minorHAnsi" w:cs="Tahoma"/>
        </w:rPr>
      </w:pPr>
      <w:r w:rsidRPr="006B492F">
        <w:rPr>
          <w:rFonts w:asciiTheme="minorHAnsi" w:hAnsiTheme="minorHAnsi" w:cs="Tahoma"/>
        </w:rPr>
        <w:t xml:space="preserve">Allow children to take responsibility for improving their work </w:t>
      </w:r>
    </w:p>
    <w:p w:rsidR="006B492F" w:rsidRPr="006B492F" w:rsidRDefault="006B492F" w:rsidP="006B492F">
      <w:pPr>
        <w:numPr>
          <w:ilvl w:val="0"/>
          <w:numId w:val="2"/>
        </w:numPr>
        <w:contextualSpacing/>
        <w:rPr>
          <w:rFonts w:asciiTheme="minorHAnsi" w:hAnsiTheme="minorHAnsi" w:cs="Tahoma"/>
        </w:rPr>
      </w:pPr>
      <w:r w:rsidRPr="006B492F">
        <w:rPr>
          <w:rFonts w:asciiTheme="minorHAnsi" w:hAnsiTheme="minorHAnsi" w:cs="Tahoma"/>
        </w:rPr>
        <w:t>Use written comments as a last resort for the few children who are unable to locate their own errors, even after this has been modelled by the teacher</w:t>
      </w:r>
    </w:p>
    <w:p w:rsidR="006B492F" w:rsidRPr="006B492F" w:rsidRDefault="006B492F" w:rsidP="006B492F">
      <w:pPr>
        <w:numPr>
          <w:ilvl w:val="0"/>
          <w:numId w:val="2"/>
        </w:numPr>
        <w:contextualSpacing/>
        <w:rPr>
          <w:rFonts w:asciiTheme="minorHAnsi" w:hAnsiTheme="minorHAnsi" w:cs="Tahoma"/>
        </w:rPr>
      </w:pPr>
      <w:r w:rsidRPr="006B492F">
        <w:rPr>
          <w:rFonts w:asciiTheme="minorHAnsi" w:hAnsiTheme="minorHAnsi" w:cs="Tahoma"/>
        </w:rPr>
        <w:t>Children should receive feedback either within the lesson or in the next lesson.  The ‘next steps’ is usually the next lesson.</w:t>
      </w:r>
    </w:p>
    <w:p w:rsidR="006B492F" w:rsidRPr="006B492F" w:rsidRDefault="006B492F" w:rsidP="006B492F">
      <w:pPr>
        <w:numPr>
          <w:ilvl w:val="0"/>
          <w:numId w:val="2"/>
        </w:numPr>
        <w:contextualSpacing/>
        <w:rPr>
          <w:rFonts w:asciiTheme="minorHAnsi" w:hAnsiTheme="minorHAnsi" w:cs="Tahoma"/>
        </w:rPr>
      </w:pPr>
      <w:r w:rsidRPr="006B492F">
        <w:rPr>
          <w:rFonts w:asciiTheme="minorHAnsi" w:hAnsiTheme="minorHAnsi" w:cs="Tahoma"/>
        </w:rPr>
        <w:t>Feedback is a part of the wider assessment process which ensures an appropriate level of challenge to pupils in lessons, allowing them to make good progress.</w:t>
      </w:r>
    </w:p>
    <w:p w:rsidR="006B492F" w:rsidRPr="006B492F" w:rsidRDefault="006B492F" w:rsidP="006B492F">
      <w:pPr>
        <w:numPr>
          <w:ilvl w:val="0"/>
          <w:numId w:val="2"/>
        </w:numPr>
        <w:contextualSpacing/>
        <w:rPr>
          <w:rFonts w:asciiTheme="minorHAnsi" w:hAnsiTheme="minorHAnsi" w:cs="Tahoma"/>
        </w:rPr>
      </w:pPr>
      <w:r w:rsidRPr="006B492F">
        <w:rPr>
          <w:rFonts w:asciiTheme="minorHAnsi" w:hAnsiTheme="minorHAnsi" w:cs="Tahoma"/>
        </w:rPr>
        <w:t xml:space="preserve">Remember that new learning is easily forgotten and needs to be revisited over time to ensure learning is secure. Teachers will gather feedback 3 weeks after the original lesson to ensure that new learning is now secure.  If this learning is not embedded, then teaching will be adjusted to meet the needs of the class, groups or individuals.  </w:t>
      </w:r>
    </w:p>
    <w:p w:rsidR="006B492F" w:rsidRPr="006B492F" w:rsidRDefault="006B492F" w:rsidP="006B492F">
      <w:pPr>
        <w:rPr>
          <w:rFonts w:asciiTheme="minorHAnsi" w:hAnsiTheme="minorHAnsi" w:cs="Tahoma"/>
          <w:b/>
        </w:rPr>
      </w:pPr>
    </w:p>
    <w:p w:rsidR="006B492F" w:rsidRPr="006B492F" w:rsidRDefault="006B492F" w:rsidP="006B492F">
      <w:pPr>
        <w:rPr>
          <w:rFonts w:asciiTheme="minorHAnsi" w:hAnsiTheme="minorHAnsi" w:cs="Tahoma"/>
          <w:b/>
        </w:rPr>
      </w:pPr>
      <w:r w:rsidRPr="006B492F">
        <w:rPr>
          <w:rFonts w:asciiTheme="minorHAnsi" w:hAnsiTheme="minorHAnsi" w:cs="Tahoma"/>
          <w:b/>
        </w:rPr>
        <w:t>Feedback and Marking</w:t>
      </w:r>
    </w:p>
    <w:p w:rsidR="006B492F" w:rsidRPr="006B492F" w:rsidRDefault="006B492F" w:rsidP="006B492F">
      <w:pPr>
        <w:rPr>
          <w:rFonts w:asciiTheme="minorHAnsi" w:hAnsiTheme="minorHAnsi" w:cs="Tahoma"/>
        </w:rPr>
      </w:pPr>
      <w:r w:rsidRPr="006B492F">
        <w:rPr>
          <w:rFonts w:asciiTheme="minorHAnsi" w:hAnsiTheme="minorHAnsi" w:cs="Tahoma"/>
        </w:rPr>
        <w:t>The key to effective marking and feedback is that teachers take the time to evaluate the work children have undertaken in lessons and use this information to adjust their teaching.  Feedback occurs at one of four stages in the learning process:</w:t>
      </w:r>
    </w:p>
    <w:p w:rsidR="006B492F" w:rsidRPr="006B492F" w:rsidRDefault="006B492F" w:rsidP="006B492F">
      <w:pPr>
        <w:numPr>
          <w:ilvl w:val="0"/>
          <w:numId w:val="3"/>
        </w:numPr>
        <w:contextualSpacing/>
        <w:rPr>
          <w:rFonts w:asciiTheme="minorHAnsi" w:hAnsiTheme="minorHAnsi" w:cs="Tahoma"/>
        </w:rPr>
      </w:pPr>
      <w:r w:rsidRPr="006B492F">
        <w:rPr>
          <w:rFonts w:asciiTheme="minorHAnsi" w:hAnsiTheme="minorHAnsi" w:cs="Tahoma"/>
        </w:rPr>
        <w:t>Immediate feedback – at the point of teaching</w:t>
      </w:r>
    </w:p>
    <w:p w:rsidR="006B492F" w:rsidRDefault="006B492F" w:rsidP="006B492F">
      <w:pPr>
        <w:numPr>
          <w:ilvl w:val="0"/>
          <w:numId w:val="3"/>
        </w:numPr>
        <w:contextualSpacing/>
        <w:rPr>
          <w:rFonts w:asciiTheme="minorHAnsi" w:hAnsiTheme="minorHAnsi" w:cs="Tahoma"/>
        </w:rPr>
      </w:pPr>
      <w:r w:rsidRPr="006B492F">
        <w:rPr>
          <w:rFonts w:asciiTheme="minorHAnsi" w:hAnsiTheme="minorHAnsi" w:cs="Tahoma"/>
        </w:rPr>
        <w:t>Summary feedback – at the end of the lesson/task</w:t>
      </w:r>
    </w:p>
    <w:p w:rsidR="006B492F" w:rsidRDefault="006B492F" w:rsidP="006B492F">
      <w:pPr>
        <w:contextualSpacing/>
        <w:rPr>
          <w:rFonts w:asciiTheme="minorHAnsi" w:hAnsiTheme="minorHAnsi" w:cs="Tahoma"/>
        </w:rPr>
      </w:pPr>
    </w:p>
    <w:p w:rsidR="006B492F" w:rsidRDefault="006B492F" w:rsidP="006B492F">
      <w:pPr>
        <w:contextualSpacing/>
        <w:rPr>
          <w:rFonts w:asciiTheme="minorHAnsi" w:hAnsiTheme="minorHAnsi" w:cs="Tahoma"/>
        </w:rPr>
      </w:pPr>
    </w:p>
    <w:p w:rsidR="006B492F" w:rsidRDefault="006B492F" w:rsidP="006B492F">
      <w:pPr>
        <w:contextualSpacing/>
        <w:rPr>
          <w:rFonts w:asciiTheme="minorHAnsi" w:hAnsiTheme="minorHAnsi" w:cs="Tahoma"/>
        </w:rPr>
      </w:pPr>
    </w:p>
    <w:p w:rsidR="006B492F" w:rsidRDefault="006B492F" w:rsidP="006B492F">
      <w:pPr>
        <w:contextualSpacing/>
        <w:rPr>
          <w:rFonts w:asciiTheme="minorHAnsi" w:hAnsiTheme="minorHAnsi" w:cs="Tahoma"/>
        </w:rPr>
      </w:pPr>
    </w:p>
    <w:p w:rsidR="006B492F" w:rsidRPr="006B492F" w:rsidRDefault="006B492F" w:rsidP="006B492F">
      <w:pPr>
        <w:contextualSpacing/>
        <w:rPr>
          <w:rFonts w:asciiTheme="minorHAnsi" w:hAnsiTheme="minorHAnsi" w:cs="Tahoma"/>
        </w:rPr>
      </w:pPr>
    </w:p>
    <w:p w:rsidR="006B492F" w:rsidRPr="006B492F" w:rsidRDefault="006B492F" w:rsidP="006B492F">
      <w:pPr>
        <w:numPr>
          <w:ilvl w:val="0"/>
          <w:numId w:val="3"/>
        </w:numPr>
        <w:contextualSpacing/>
        <w:rPr>
          <w:rFonts w:asciiTheme="minorHAnsi" w:hAnsiTheme="minorHAnsi" w:cs="Tahoma"/>
        </w:rPr>
      </w:pPr>
      <w:r w:rsidRPr="006B492F">
        <w:rPr>
          <w:rFonts w:asciiTheme="minorHAnsi" w:hAnsiTheme="minorHAnsi" w:cs="Tahoma"/>
        </w:rPr>
        <w:t>Next lesson – further teaching enables pupils to identify and improve areas for development that have been identified by the teacher who have reviewed the work after the previous lesson.</w:t>
      </w:r>
    </w:p>
    <w:p w:rsidR="006B492F" w:rsidRDefault="006B492F" w:rsidP="006B492F">
      <w:pPr>
        <w:numPr>
          <w:ilvl w:val="0"/>
          <w:numId w:val="3"/>
        </w:numPr>
        <w:contextualSpacing/>
        <w:rPr>
          <w:rFonts w:asciiTheme="minorHAnsi" w:hAnsiTheme="minorHAnsi" w:cs="Tahoma"/>
        </w:rPr>
      </w:pPr>
      <w:r w:rsidRPr="006B492F">
        <w:rPr>
          <w:rFonts w:asciiTheme="minorHAnsi" w:hAnsiTheme="minorHAnsi" w:cs="Tahoma"/>
        </w:rPr>
        <w:t>Summative feedback – tasks planned by the teacher which show if the child has securely understood the knowledge/skills taught</w:t>
      </w:r>
    </w:p>
    <w:p w:rsidR="006B492F" w:rsidRPr="006B492F" w:rsidRDefault="006B492F" w:rsidP="006B492F">
      <w:pPr>
        <w:ind w:left="720"/>
        <w:contextualSpacing/>
        <w:rPr>
          <w:rFonts w:asciiTheme="minorHAnsi" w:hAnsiTheme="minorHAnsi" w:cs="Tahoma"/>
        </w:rPr>
      </w:pPr>
    </w:p>
    <w:tbl>
      <w:tblPr>
        <w:tblStyle w:val="TableGrid"/>
        <w:tblW w:w="0" w:type="auto"/>
        <w:tblLook w:val="04A0" w:firstRow="1" w:lastRow="0" w:firstColumn="1" w:lastColumn="0" w:noHBand="0" w:noVBand="1"/>
      </w:tblPr>
      <w:tblGrid>
        <w:gridCol w:w="1809"/>
        <w:gridCol w:w="5529"/>
        <w:gridCol w:w="1904"/>
      </w:tblGrid>
      <w:tr w:rsidR="006B492F" w:rsidRPr="006B492F" w:rsidTr="007A333E">
        <w:tc>
          <w:tcPr>
            <w:tcW w:w="1809" w:type="dxa"/>
          </w:tcPr>
          <w:p w:rsidR="006B492F" w:rsidRPr="006B492F" w:rsidRDefault="006B492F" w:rsidP="006B492F">
            <w:pPr>
              <w:spacing w:after="0" w:line="240" w:lineRule="auto"/>
              <w:rPr>
                <w:rFonts w:asciiTheme="minorHAnsi" w:hAnsiTheme="minorHAnsi" w:cs="Tahoma"/>
              </w:rPr>
            </w:pPr>
            <w:r w:rsidRPr="006B492F">
              <w:rPr>
                <w:rFonts w:asciiTheme="minorHAnsi" w:hAnsiTheme="minorHAnsi" w:cs="Tahoma"/>
              </w:rPr>
              <w:t>Type</w:t>
            </w:r>
          </w:p>
        </w:tc>
        <w:tc>
          <w:tcPr>
            <w:tcW w:w="5529" w:type="dxa"/>
          </w:tcPr>
          <w:p w:rsidR="006B492F" w:rsidRPr="006B492F" w:rsidRDefault="006B492F" w:rsidP="006B492F">
            <w:pPr>
              <w:spacing w:after="0" w:line="240" w:lineRule="auto"/>
              <w:rPr>
                <w:rFonts w:asciiTheme="minorHAnsi" w:hAnsiTheme="minorHAnsi" w:cs="Tahoma"/>
              </w:rPr>
            </w:pPr>
            <w:r w:rsidRPr="006B492F">
              <w:rPr>
                <w:rFonts w:asciiTheme="minorHAnsi" w:hAnsiTheme="minorHAnsi" w:cs="Tahoma"/>
              </w:rPr>
              <w:t>What it looks like</w:t>
            </w:r>
          </w:p>
        </w:tc>
        <w:tc>
          <w:tcPr>
            <w:tcW w:w="1904" w:type="dxa"/>
          </w:tcPr>
          <w:p w:rsidR="006B492F" w:rsidRPr="006B492F" w:rsidRDefault="006B492F" w:rsidP="006B492F">
            <w:pPr>
              <w:spacing w:after="0" w:line="240" w:lineRule="auto"/>
              <w:rPr>
                <w:rFonts w:asciiTheme="minorHAnsi" w:hAnsiTheme="minorHAnsi" w:cs="Tahoma"/>
              </w:rPr>
            </w:pPr>
            <w:r w:rsidRPr="006B492F">
              <w:rPr>
                <w:rFonts w:asciiTheme="minorHAnsi" w:hAnsiTheme="minorHAnsi" w:cs="Tahoma"/>
              </w:rPr>
              <w:t>Evidence</w:t>
            </w:r>
          </w:p>
        </w:tc>
      </w:tr>
      <w:tr w:rsidR="006B492F" w:rsidRPr="006B492F" w:rsidTr="007A333E">
        <w:tc>
          <w:tcPr>
            <w:tcW w:w="1809" w:type="dxa"/>
          </w:tcPr>
          <w:p w:rsidR="006B492F" w:rsidRPr="006B492F" w:rsidRDefault="006B492F" w:rsidP="006B492F">
            <w:pPr>
              <w:spacing w:after="0" w:line="240" w:lineRule="auto"/>
              <w:rPr>
                <w:rFonts w:asciiTheme="minorHAnsi" w:hAnsiTheme="minorHAnsi" w:cs="Tahoma"/>
              </w:rPr>
            </w:pPr>
            <w:r w:rsidRPr="006B492F">
              <w:rPr>
                <w:rFonts w:asciiTheme="minorHAnsi" w:hAnsiTheme="minorHAnsi" w:cs="Tahoma"/>
              </w:rPr>
              <w:t>Immediate</w:t>
            </w:r>
          </w:p>
        </w:tc>
        <w:tc>
          <w:tcPr>
            <w:tcW w:w="5529" w:type="dxa"/>
          </w:tcPr>
          <w:p w:rsidR="006B492F" w:rsidRPr="006B492F" w:rsidRDefault="006B492F" w:rsidP="006B492F">
            <w:pPr>
              <w:numPr>
                <w:ilvl w:val="0"/>
                <w:numId w:val="6"/>
              </w:numPr>
              <w:spacing w:after="0" w:line="240" w:lineRule="auto"/>
              <w:contextualSpacing/>
              <w:rPr>
                <w:rFonts w:asciiTheme="minorHAnsi" w:hAnsiTheme="minorHAnsi"/>
              </w:rPr>
            </w:pPr>
            <w:r w:rsidRPr="006B492F">
              <w:rPr>
                <w:rFonts w:asciiTheme="minorHAnsi" w:hAnsiTheme="minorHAnsi"/>
              </w:rPr>
              <w:t xml:space="preserve">Includes teacher gathering feedback from teaching within the course of the lesson, including mini-whiteboards, bookwork, etc. </w:t>
            </w:r>
          </w:p>
          <w:p w:rsidR="006B492F" w:rsidRPr="006B492F" w:rsidRDefault="006B492F" w:rsidP="006B492F">
            <w:pPr>
              <w:numPr>
                <w:ilvl w:val="0"/>
                <w:numId w:val="6"/>
              </w:numPr>
              <w:spacing w:after="0" w:line="240" w:lineRule="auto"/>
              <w:contextualSpacing/>
              <w:rPr>
                <w:rFonts w:asciiTheme="minorHAnsi" w:hAnsiTheme="minorHAnsi"/>
              </w:rPr>
            </w:pPr>
            <w:r w:rsidRPr="006B492F">
              <w:rPr>
                <w:rFonts w:asciiTheme="minorHAnsi" w:hAnsiTheme="minorHAnsi"/>
              </w:rPr>
              <w:t xml:space="preserve">Takes place in lessons with individuals or small groups Often given verbally to pupils for immediate action </w:t>
            </w:r>
          </w:p>
          <w:p w:rsidR="006B492F" w:rsidRPr="006B492F" w:rsidRDefault="006B492F" w:rsidP="006B492F">
            <w:pPr>
              <w:numPr>
                <w:ilvl w:val="0"/>
                <w:numId w:val="6"/>
              </w:numPr>
              <w:spacing w:after="0" w:line="240" w:lineRule="auto"/>
              <w:contextualSpacing/>
              <w:rPr>
                <w:rFonts w:asciiTheme="minorHAnsi" w:hAnsiTheme="minorHAnsi"/>
              </w:rPr>
            </w:pPr>
            <w:r w:rsidRPr="006B492F">
              <w:rPr>
                <w:rFonts w:asciiTheme="minorHAnsi" w:hAnsiTheme="minorHAnsi"/>
              </w:rPr>
              <w:t xml:space="preserve">May involve use of a teaching assistant to provide support of further challenge </w:t>
            </w:r>
          </w:p>
          <w:p w:rsidR="006B492F" w:rsidRPr="006B492F" w:rsidRDefault="006B492F" w:rsidP="006B492F">
            <w:pPr>
              <w:numPr>
                <w:ilvl w:val="0"/>
                <w:numId w:val="6"/>
              </w:numPr>
              <w:spacing w:after="0" w:line="240" w:lineRule="auto"/>
              <w:contextualSpacing/>
              <w:rPr>
                <w:rFonts w:asciiTheme="minorHAnsi" w:hAnsiTheme="minorHAnsi" w:cs="Tahoma"/>
              </w:rPr>
            </w:pPr>
            <w:r w:rsidRPr="006B492F">
              <w:rPr>
                <w:rFonts w:asciiTheme="minorHAnsi" w:hAnsiTheme="minorHAnsi"/>
              </w:rPr>
              <w:t>May re-direct the focus of teaching or the task</w:t>
            </w:r>
          </w:p>
        </w:tc>
        <w:tc>
          <w:tcPr>
            <w:tcW w:w="1904" w:type="dxa"/>
          </w:tcPr>
          <w:p w:rsidR="006B492F" w:rsidRPr="006B492F" w:rsidRDefault="006B492F" w:rsidP="006B492F">
            <w:pPr>
              <w:numPr>
                <w:ilvl w:val="0"/>
                <w:numId w:val="6"/>
              </w:numPr>
              <w:spacing w:after="0" w:line="240" w:lineRule="auto"/>
              <w:contextualSpacing/>
              <w:rPr>
                <w:rFonts w:asciiTheme="minorHAnsi" w:hAnsiTheme="minorHAnsi" w:cs="Tahoma"/>
              </w:rPr>
            </w:pPr>
            <w:r w:rsidRPr="006B492F">
              <w:rPr>
                <w:rFonts w:asciiTheme="minorHAnsi" w:hAnsiTheme="minorHAnsi" w:cs="Tahoma"/>
              </w:rPr>
              <w:t>Lesson observation</w:t>
            </w:r>
          </w:p>
          <w:p w:rsidR="006B492F" w:rsidRPr="006B492F" w:rsidRDefault="006B492F" w:rsidP="006B492F">
            <w:pPr>
              <w:numPr>
                <w:ilvl w:val="0"/>
                <w:numId w:val="6"/>
              </w:numPr>
              <w:spacing w:after="0" w:line="240" w:lineRule="auto"/>
              <w:contextualSpacing/>
              <w:rPr>
                <w:rFonts w:asciiTheme="minorHAnsi" w:hAnsiTheme="minorHAnsi" w:cs="Tahoma"/>
              </w:rPr>
            </w:pPr>
            <w:r w:rsidRPr="006B492F">
              <w:rPr>
                <w:rFonts w:asciiTheme="minorHAnsi" w:hAnsiTheme="minorHAnsi" w:cs="Tahoma"/>
              </w:rPr>
              <w:t>Drop-ins</w:t>
            </w:r>
          </w:p>
        </w:tc>
      </w:tr>
      <w:tr w:rsidR="006B492F" w:rsidRPr="006B492F" w:rsidTr="007A333E">
        <w:tc>
          <w:tcPr>
            <w:tcW w:w="1809" w:type="dxa"/>
          </w:tcPr>
          <w:p w:rsidR="006B492F" w:rsidRPr="006B492F" w:rsidRDefault="006B492F" w:rsidP="006B492F">
            <w:pPr>
              <w:spacing w:after="0" w:line="240" w:lineRule="auto"/>
              <w:rPr>
                <w:rFonts w:asciiTheme="minorHAnsi" w:hAnsiTheme="minorHAnsi" w:cs="Tahoma"/>
              </w:rPr>
            </w:pPr>
            <w:r w:rsidRPr="006B492F">
              <w:rPr>
                <w:rFonts w:asciiTheme="minorHAnsi" w:hAnsiTheme="minorHAnsi" w:cs="Tahoma"/>
              </w:rPr>
              <w:t>Summary</w:t>
            </w:r>
          </w:p>
        </w:tc>
        <w:tc>
          <w:tcPr>
            <w:tcW w:w="5529" w:type="dxa"/>
          </w:tcPr>
          <w:p w:rsidR="006B492F" w:rsidRPr="006B492F" w:rsidRDefault="006B492F" w:rsidP="006B492F">
            <w:pPr>
              <w:numPr>
                <w:ilvl w:val="0"/>
                <w:numId w:val="7"/>
              </w:numPr>
              <w:spacing w:after="0" w:line="240" w:lineRule="auto"/>
              <w:contextualSpacing/>
              <w:rPr>
                <w:rFonts w:asciiTheme="minorHAnsi" w:hAnsiTheme="minorHAnsi"/>
              </w:rPr>
            </w:pPr>
            <w:r w:rsidRPr="006B492F">
              <w:rPr>
                <w:rFonts w:asciiTheme="minorHAnsi" w:hAnsiTheme="minorHAnsi"/>
              </w:rPr>
              <w:t xml:space="preserve">Takes place at the end of a lesson or </w:t>
            </w:r>
            <w:proofErr w:type="gramStart"/>
            <w:r w:rsidRPr="006B492F">
              <w:rPr>
                <w:rFonts w:asciiTheme="minorHAnsi" w:hAnsiTheme="minorHAnsi"/>
              </w:rPr>
              <w:t>activity  Often</w:t>
            </w:r>
            <w:proofErr w:type="gramEnd"/>
            <w:r w:rsidRPr="006B492F">
              <w:rPr>
                <w:rFonts w:asciiTheme="minorHAnsi" w:hAnsiTheme="minorHAnsi"/>
              </w:rPr>
              <w:t xml:space="preserve"> involves whole groups or classes </w:t>
            </w:r>
          </w:p>
          <w:p w:rsidR="006B492F" w:rsidRPr="006B492F" w:rsidRDefault="006B492F" w:rsidP="006B492F">
            <w:pPr>
              <w:numPr>
                <w:ilvl w:val="0"/>
                <w:numId w:val="7"/>
              </w:numPr>
              <w:spacing w:after="0" w:line="240" w:lineRule="auto"/>
              <w:contextualSpacing/>
              <w:rPr>
                <w:rFonts w:asciiTheme="minorHAnsi" w:hAnsiTheme="minorHAnsi"/>
              </w:rPr>
            </w:pPr>
            <w:r w:rsidRPr="006B492F">
              <w:rPr>
                <w:rFonts w:asciiTheme="minorHAnsi" w:hAnsiTheme="minorHAnsi"/>
              </w:rPr>
              <w:t xml:space="preserve">Provides an opportunity for evaluation of learning in the lesson </w:t>
            </w:r>
          </w:p>
          <w:p w:rsidR="006B492F" w:rsidRPr="006B492F" w:rsidRDefault="006B492F" w:rsidP="006B492F">
            <w:pPr>
              <w:numPr>
                <w:ilvl w:val="0"/>
                <w:numId w:val="7"/>
              </w:numPr>
              <w:spacing w:after="0" w:line="240" w:lineRule="auto"/>
              <w:contextualSpacing/>
              <w:rPr>
                <w:rFonts w:asciiTheme="minorHAnsi" w:hAnsiTheme="minorHAnsi"/>
              </w:rPr>
            </w:pPr>
            <w:r w:rsidRPr="006B492F">
              <w:rPr>
                <w:rFonts w:asciiTheme="minorHAnsi" w:hAnsiTheme="minorHAnsi"/>
              </w:rPr>
              <w:t xml:space="preserve">May take the form of self or peer- assessment against an agreed set of criteria </w:t>
            </w:r>
          </w:p>
          <w:p w:rsidR="006B492F" w:rsidRPr="006B492F" w:rsidRDefault="006B492F" w:rsidP="006B492F">
            <w:pPr>
              <w:numPr>
                <w:ilvl w:val="0"/>
                <w:numId w:val="7"/>
              </w:numPr>
              <w:spacing w:after="0" w:line="240" w:lineRule="auto"/>
              <w:contextualSpacing/>
              <w:rPr>
                <w:rFonts w:asciiTheme="minorHAnsi" w:hAnsiTheme="minorHAnsi"/>
              </w:rPr>
            </w:pPr>
            <w:r w:rsidRPr="006B492F">
              <w:rPr>
                <w:rFonts w:asciiTheme="minorHAnsi" w:hAnsiTheme="minorHAnsi"/>
              </w:rPr>
              <w:t xml:space="preserve">May take the form of a quiz, test or score on a game </w:t>
            </w:r>
          </w:p>
          <w:p w:rsidR="006B492F" w:rsidRPr="006B492F" w:rsidRDefault="006B492F" w:rsidP="006B492F">
            <w:pPr>
              <w:numPr>
                <w:ilvl w:val="0"/>
                <w:numId w:val="7"/>
              </w:numPr>
              <w:spacing w:after="0" w:line="240" w:lineRule="auto"/>
              <w:contextualSpacing/>
              <w:rPr>
                <w:rFonts w:asciiTheme="minorHAnsi" w:hAnsiTheme="minorHAnsi" w:cs="Tahoma"/>
              </w:rPr>
            </w:pPr>
            <w:r w:rsidRPr="006B492F">
              <w:rPr>
                <w:rFonts w:asciiTheme="minorHAnsi" w:hAnsiTheme="minorHAnsi"/>
              </w:rPr>
              <w:t>In some cases, may guide a teacher’s further use of review feedback, focusing on areas of need</w:t>
            </w:r>
          </w:p>
        </w:tc>
        <w:tc>
          <w:tcPr>
            <w:tcW w:w="1904" w:type="dxa"/>
          </w:tcPr>
          <w:p w:rsidR="006B492F" w:rsidRPr="006B492F" w:rsidRDefault="006B492F" w:rsidP="006B492F">
            <w:pPr>
              <w:numPr>
                <w:ilvl w:val="0"/>
                <w:numId w:val="7"/>
              </w:numPr>
              <w:spacing w:after="0" w:line="240" w:lineRule="auto"/>
              <w:contextualSpacing/>
              <w:rPr>
                <w:rFonts w:asciiTheme="minorHAnsi" w:hAnsiTheme="minorHAnsi" w:cs="Tahoma"/>
              </w:rPr>
            </w:pPr>
            <w:r w:rsidRPr="006B492F">
              <w:rPr>
                <w:rFonts w:asciiTheme="minorHAnsi" w:hAnsiTheme="minorHAnsi" w:cs="Tahoma"/>
              </w:rPr>
              <w:t>Lesson observation</w:t>
            </w:r>
          </w:p>
          <w:p w:rsidR="006B492F" w:rsidRPr="006B492F" w:rsidRDefault="006B492F" w:rsidP="006B492F">
            <w:pPr>
              <w:numPr>
                <w:ilvl w:val="0"/>
                <w:numId w:val="7"/>
              </w:numPr>
              <w:spacing w:after="0" w:line="240" w:lineRule="auto"/>
              <w:contextualSpacing/>
              <w:rPr>
                <w:rFonts w:asciiTheme="minorHAnsi" w:hAnsiTheme="minorHAnsi" w:cs="Tahoma"/>
              </w:rPr>
            </w:pPr>
            <w:r w:rsidRPr="006B492F">
              <w:rPr>
                <w:rFonts w:asciiTheme="minorHAnsi" w:hAnsiTheme="minorHAnsi" w:cs="Tahoma"/>
              </w:rPr>
              <w:t>Drop-ins</w:t>
            </w:r>
          </w:p>
          <w:p w:rsidR="006B492F" w:rsidRPr="006B492F" w:rsidRDefault="006B492F" w:rsidP="006B492F">
            <w:pPr>
              <w:numPr>
                <w:ilvl w:val="0"/>
                <w:numId w:val="7"/>
              </w:numPr>
              <w:spacing w:after="0" w:line="240" w:lineRule="auto"/>
              <w:contextualSpacing/>
              <w:rPr>
                <w:rFonts w:asciiTheme="minorHAnsi" w:hAnsiTheme="minorHAnsi" w:cs="Tahoma"/>
              </w:rPr>
            </w:pPr>
            <w:r w:rsidRPr="006B492F">
              <w:rPr>
                <w:rFonts w:asciiTheme="minorHAnsi" w:hAnsiTheme="minorHAnsi" w:cs="Tahoma"/>
              </w:rPr>
              <w:t>Some evidence of self/peer assessment</w:t>
            </w:r>
          </w:p>
          <w:p w:rsidR="006B492F" w:rsidRPr="006B492F" w:rsidRDefault="006B492F" w:rsidP="006B492F">
            <w:pPr>
              <w:numPr>
                <w:ilvl w:val="0"/>
                <w:numId w:val="7"/>
              </w:numPr>
              <w:spacing w:after="0" w:line="240" w:lineRule="auto"/>
              <w:contextualSpacing/>
              <w:rPr>
                <w:rFonts w:asciiTheme="minorHAnsi" w:hAnsiTheme="minorHAnsi" w:cs="Tahoma"/>
              </w:rPr>
            </w:pPr>
          </w:p>
        </w:tc>
      </w:tr>
      <w:tr w:rsidR="006B492F" w:rsidRPr="006B492F" w:rsidTr="007A333E">
        <w:tc>
          <w:tcPr>
            <w:tcW w:w="1809" w:type="dxa"/>
          </w:tcPr>
          <w:p w:rsidR="006B492F" w:rsidRPr="006B492F" w:rsidRDefault="006B492F" w:rsidP="006B492F">
            <w:pPr>
              <w:spacing w:after="0" w:line="240" w:lineRule="auto"/>
              <w:rPr>
                <w:rFonts w:asciiTheme="minorHAnsi" w:hAnsiTheme="minorHAnsi" w:cs="Tahoma"/>
              </w:rPr>
            </w:pPr>
            <w:r w:rsidRPr="006B492F">
              <w:rPr>
                <w:rFonts w:asciiTheme="minorHAnsi" w:hAnsiTheme="minorHAnsi" w:cs="Tahoma"/>
              </w:rPr>
              <w:t>Next lesson</w:t>
            </w:r>
          </w:p>
        </w:tc>
        <w:tc>
          <w:tcPr>
            <w:tcW w:w="5529" w:type="dxa"/>
          </w:tcPr>
          <w:p w:rsidR="006B492F" w:rsidRPr="006B492F" w:rsidRDefault="006B492F" w:rsidP="006B492F">
            <w:pPr>
              <w:numPr>
                <w:ilvl w:val="0"/>
                <w:numId w:val="8"/>
              </w:numPr>
              <w:spacing w:after="0" w:line="240" w:lineRule="auto"/>
              <w:contextualSpacing/>
              <w:rPr>
                <w:rFonts w:asciiTheme="minorHAnsi" w:hAnsiTheme="minorHAnsi"/>
              </w:rPr>
            </w:pPr>
            <w:r w:rsidRPr="006B492F">
              <w:rPr>
                <w:rFonts w:asciiTheme="minorHAnsi" w:hAnsiTheme="minorHAnsi"/>
              </w:rPr>
              <w:t xml:space="preserve">For writing in particular, often a large part of the next lesson will be spent giving feedback to the class about strengths and areas for development, and giving time for development areas to be worked on and improved through proof reading and editing their work. </w:t>
            </w:r>
          </w:p>
          <w:p w:rsidR="006B492F" w:rsidRPr="006B492F" w:rsidRDefault="006B492F" w:rsidP="006B492F">
            <w:pPr>
              <w:numPr>
                <w:ilvl w:val="0"/>
                <w:numId w:val="8"/>
              </w:numPr>
              <w:spacing w:after="0" w:line="240" w:lineRule="auto"/>
              <w:contextualSpacing/>
              <w:rPr>
                <w:rFonts w:asciiTheme="minorHAnsi" w:hAnsiTheme="minorHAnsi" w:cs="Tahoma"/>
              </w:rPr>
            </w:pPr>
            <w:r w:rsidRPr="006B492F">
              <w:rPr>
                <w:rFonts w:asciiTheme="minorHAnsi" w:hAnsiTheme="minorHAnsi"/>
              </w:rPr>
              <w:t>Daily errors and misconceptions addressed in subsequent lessons.</w:t>
            </w:r>
          </w:p>
        </w:tc>
        <w:tc>
          <w:tcPr>
            <w:tcW w:w="1904" w:type="dxa"/>
          </w:tcPr>
          <w:p w:rsidR="006B492F" w:rsidRPr="006B492F" w:rsidRDefault="006B492F" w:rsidP="006B492F">
            <w:pPr>
              <w:numPr>
                <w:ilvl w:val="0"/>
                <w:numId w:val="8"/>
              </w:numPr>
              <w:spacing w:after="0" w:line="240" w:lineRule="auto"/>
              <w:contextualSpacing/>
              <w:rPr>
                <w:rFonts w:asciiTheme="minorHAnsi" w:hAnsiTheme="minorHAnsi" w:cs="Tahoma"/>
              </w:rPr>
            </w:pPr>
            <w:r w:rsidRPr="006B492F">
              <w:rPr>
                <w:rFonts w:asciiTheme="minorHAnsi" w:hAnsiTheme="minorHAnsi" w:cs="Tahoma"/>
              </w:rPr>
              <w:t>Lesson observation</w:t>
            </w:r>
          </w:p>
          <w:p w:rsidR="006B492F" w:rsidRPr="006B492F" w:rsidRDefault="006B492F" w:rsidP="006B492F">
            <w:pPr>
              <w:numPr>
                <w:ilvl w:val="0"/>
                <w:numId w:val="8"/>
              </w:numPr>
              <w:spacing w:after="0" w:line="240" w:lineRule="auto"/>
              <w:contextualSpacing/>
              <w:rPr>
                <w:rFonts w:asciiTheme="minorHAnsi" w:hAnsiTheme="minorHAnsi" w:cs="Tahoma"/>
              </w:rPr>
            </w:pPr>
            <w:r w:rsidRPr="006B492F">
              <w:rPr>
                <w:rFonts w:asciiTheme="minorHAnsi" w:hAnsiTheme="minorHAnsi" w:cs="Tahoma"/>
              </w:rPr>
              <w:t>Drop-ins books of pupils editing and redrafting their work.</w:t>
            </w:r>
          </w:p>
          <w:p w:rsidR="006B492F" w:rsidRPr="006B492F" w:rsidRDefault="006B492F" w:rsidP="006B492F">
            <w:pPr>
              <w:numPr>
                <w:ilvl w:val="0"/>
                <w:numId w:val="8"/>
              </w:numPr>
              <w:spacing w:after="0" w:line="240" w:lineRule="auto"/>
              <w:contextualSpacing/>
              <w:rPr>
                <w:rFonts w:asciiTheme="minorHAnsi" w:hAnsiTheme="minorHAnsi" w:cs="Tahoma"/>
              </w:rPr>
            </w:pPr>
            <w:r w:rsidRPr="006B492F">
              <w:rPr>
                <w:rFonts w:asciiTheme="minorHAnsi" w:hAnsiTheme="minorHAnsi" w:cs="Tahoma"/>
              </w:rPr>
              <w:t xml:space="preserve">Evidence of children correcting their mistakes.  </w:t>
            </w:r>
          </w:p>
        </w:tc>
      </w:tr>
      <w:tr w:rsidR="006B492F" w:rsidRPr="006B492F" w:rsidTr="007A333E">
        <w:tc>
          <w:tcPr>
            <w:tcW w:w="1809" w:type="dxa"/>
          </w:tcPr>
          <w:p w:rsidR="006B492F" w:rsidRPr="006B492F" w:rsidRDefault="006B492F" w:rsidP="006B492F">
            <w:pPr>
              <w:spacing w:after="0" w:line="240" w:lineRule="auto"/>
              <w:rPr>
                <w:rFonts w:asciiTheme="minorHAnsi" w:hAnsiTheme="minorHAnsi" w:cs="Tahoma"/>
              </w:rPr>
            </w:pPr>
            <w:r w:rsidRPr="006B492F">
              <w:rPr>
                <w:rFonts w:asciiTheme="minorHAnsi" w:hAnsiTheme="minorHAnsi" w:cs="Tahoma"/>
              </w:rPr>
              <w:t>Summative</w:t>
            </w:r>
          </w:p>
        </w:tc>
        <w:tc>
          <w:tcPr>
            <w:tcW w:w="5529" w:type="dxa"/>
          </w:tcPr>
          <w:p w:rsidR="006B492F" w:rsidRPr="006B492F" w:rsidRDefault="006B492F" w:rsidP="006B492F">
            <w:pPr>
              <w:numPr>
                <w:ilvl w:val="0"/>
                <w:numId w:val="4"/>
              </w:numPr>
              <w:spacing w:after="0" w:line="240" w:lineRule="auto"/>
              <w:contextualSpacing/>
              <w:rPr>
                <w:rFonts w:asciiTheme="minorHAnsi" w:hAnsiTheme="minorHAnsi" w:cs="Tahoma"/>
              </w:rPr>
            </w:pPr>
            <w:r w:rsidRPr="006B492F">
              <w:rPr>
                <w:rFonts w:asciiTheme="minorHAnsi" w:hAnsiTheme="minorHAnsi" w:cs="Tahoma"/>
              </w:rPr>
              <w:t>Check it/Prove it activities</w:t>
            </w:r>
          </w:p>
          <w:p w:rsidR="006B492F" w:rsidRPr="006B492F" w:rsidRDefault="006B492F" w:rsidP="006B492F">
            <w:pPr>
              <w:numPr>
                <w:ilvl w:val="0"/>
                <w:numId w:val="4"/>
              </w:numPr>
              <w:spacing w:after="0" w:line="240" w:lineRule="auto"/>
              <w:contextualSpacing/>
              <w:rPr>
                <w:rFonts w:asciiTheme="minorHAnsi" w:hAnsiTheme="minorHAnsi" w:cs="Tahoma"/>
              </w:rPr>
            </w:pPr>
            <w:r w:rsidRPr="006B492F">
              <w:rPr>
                <w:rFonts w:asciiTheme="minorHAnsi" w:hAnsiTheme="minorHAnsi" w:cs="Tahoma"/>
              </w:rPr>
              <w:t>End of unit or term tests or quizzes.</w:t>
            </w:r>
          </w:p>
          <w:p w:rsidR="006B492F" w:rsidRPr="006B492F" w:rsidRDefault="006B492F" w:rsidP="006B492F">
            <w:pPr>
              <w:spacing w:after="0" w:line="240" w:lineRule="auto"/>
              <w:rPr>
                <w:rFonts w:asciiTheme="minorHAnsi" w:hAnsiTheme="minorHAnsi" w:cs="Tahoma"/>
              </w:rPr>
            </w:pPr>
          </w:p>
        </w:tc>
        <w:tc>
          <w:tcPr>
            <w:tcW w:w="1904" w:type="dxa"/>
          </w:tcPr>
          <w:p w:rsidR="006B492F" w:rsidRPr="006B492F" w:rsidRDefault="006B492F" w:rsidP="006B492F">
            <w:pPr>
              <w:numPr>
                <w:ilvl w:val="0"/>
                <w:numId w:val="4"/>
              </w:numPr>
              <w:spacing w:after="0" w:line="240" w:lineRule="auto"/>
              <w:contextualSpacing/>
              <w:rPr>
                <w:rFonts w:asciiTheme="minorHAnsi" w:hAnsiTheme="minorHAnsi" w:cs="Tahoma"/>
              </w:rPr>
            </w:pPr>
            <w:r w:rsidRPr="006B492F">
              <w:rPr>
                <w:rFonts w:asciiTheme="minorHAnsi" w:hAnsiTheme="minorHAnsi" w:cs="Tahoma"/>
              </w:rPr>
              <w:t>Evidence in books of Prove its being used</w:t>
            </w:r>
          </w:p>
          <w:p w:rsidR="006B492F" w:rsidRPr="006B492F" w:rsidRDefault="006B492F" w:rsidP="006B492F">
            <w:pPr>
              <w:numPr>
                <w:ilvl w:val="0"/>
                <w:numId w:val="5"/>
              </w:numPr>
              <w:spacing w:after="0" w:line="240" w:lineRule="auto"/>
              <w:contextualSpacing/>
              <w:rPr>
                <w:rFonts w:asciiTheme="minorHAnsi" w:hAnsiTheme="minorHAnsi" w:cs="Tahoma"/>
              </w:rPr>
            </w:pPr>
            <w:r w:rsidRPr="006B492F">
              <w:rPr>
                <w:rFonts w:asciiTheme="minorHAnsi" w:hAnsiTheme="minorHAnsi" w:cs="Tahoma"/>
              </w:rPr>
              <w:t>Test results</w:t>
            </w:r>
          </w:p>
        </w:tc>
      </w:tr>
    </w:tbl>
    <w:p w:rsidR="006B492F" w:rsidRPr="006B492F" w:rsidRDefault="006B492F" w:rsidP="006B492F">
      <w:pPr>
        <w:rPr>
          <w:rFonts w:asciiTheme="minorHAnsi" w:hAnsiTheme="minorHAnsi" w:cs="Tahoma"/>
        </w:rPr>
      </w:pPr>
      <w:r w:rsidRPr="006B492F">
        <w:rPr>
          <w:rFonts w:asciiTheme="minorHAnsi" w:hAnsiTheme="minorHAnsi" w:cs="Tahoma"/>
        </w:rPr>
        <w:t xml:space="preserve"> </w:t>
      </w:r>
    </w:p>
    <w:p w:rsidR="006B492F" w:rsidRPr="006B492F" w:rsidRDefault="006B492F" w:rsidP="006B492F">
      <w:pPr>
        <w:rPr>
          <w:rFonts w:asciiTheme="minorHAnsi" w:hAnsiTheme="minorHAnsi" w:cs="Tahoma"/>
          <w:b/>
        </w:rPr>
      </w:pPr>
      <w:r w:rsidRPr="006B492F">
        <w:rPr>
          <w:rFonts w:asciiTheme="minorHAnsi" w:hAnsiTheme="minorHAnsi" w:cs="Tahoma"/>
          <w:b/>
        </w:rPr>
        <w:t>Proofreading and editing lessons</w:t>
      </w:r>
    </w:p>
    <w:p w:rsidR="006B492F" w:rsidRPr="006B492F" w:rsidRDefault="006B492F" w:rsidP="006B492F">
      <w:pPr>
        <w:rPr>
          <w:rFonts w:asciiTheme="minorHAnsi" w:hAnsiTheme="minorHAnsi" w:cs="Tahoma"/>
        </w:rPr>
      </w:pPr>
      <w:r w:rsidRPr="006B492F">
        <w:rPr>
          <w:rFonts w:asciiTheme="minorHAnsi" w:hAnsiTheme="minorHAnsi" w:cs="Tahoma"/>
        </w:rPr>
        <w:t>Writing lessons will usually be followed by an editing lesson.  During this lesson the children will receive feedback about the strengths of their work and which areas need developing.  Teaching will take place to help them identify and address the weaknesses in their work.</w:t>
      </w:r>
    </w:p>
    <w:p w:rsidR="006B492F" w:rsidRDefault="006B492F" w:rsidP="006B492F">
      <w:pPr>
        <w:numPr>
          <w:ilvl w:val="0"/>
          <w:numId w:val="5"/>
        </w:numPr>
        <w:contextualSpacing/>
        <w:rPr>
          <w:rFonts w:asciiTheme="minorHAnsi" w:hAnsiTheme="minorHAnsi" w:cs="Tahoma"/>
        </w:rPr>
      </w:pPr>
      <w:r w:rsidRPr="006B492F">
        <w:rPr>
          <w:rFonts w:asciiTheme="minorHAnsi" w:hAnsiTheme="minorHAnsi" w:cs="Tahoma"/>
        </w:rPr>
        <w:t>After each writing lesson, teachers will look at every pupil’s work and identify the strengths and weaknesses.  This will focus on the technical aspects of the writing such as spelling and punctuation as well as looking at the content and how this can be even better.  Where children have completed their writing particularly well or have shown they might need some guidance, the teacher will make notes and use this as a teaching point in the editing lesson.</w:t>
      </w:r>
    </w:p>
    <w:p w:rsidR="006B492F" w:rsidRDefault="006B492F" w:rsidP="006B492F">
      <w:pPr>
        <w:contextualSpacing/>
        <w:rPr>
          <w:rFonts w:asciiTheme="minorHAnsi" w:hAnsiTheme="minorHAnsi" w:cs="Tahoma"/>
        </w:rPr>
      </w:pPr>
    </w:p>
    <w:p w:rsidR="006B492F" w:rsidRDefault="006B492F" w:rsidP="006B492F">
      <w:pPr>
        <w:contextualSpacing/>
        <w:rPr>
          <w:rFonts w:asciiTheme="minorHAnsi" w:hAnsiTheme="minorHAnsi" w:cs="Tahoma"/>
        </w:rPr>
      </w:pPr>
    </w:p>
    <w:p w:rsidR="006B492F" w:rsidRDefault="006B492F" w:rsidP="006B492F">
      <w:pPr>
        <w:contextualSpacing/>
        <w:rPr>
          <w:rFonts w:asciiTheme="minorHAnsi" w:hAnsiTheme="minorHAnsi" w:cs="Tahoma"/>
        </w:rPr>
      </w:pPr>
    </w:p>
    <w:p w:rsidR="006B492F" w:rsidRDefault="006B492F" w:rsidP="006B492F">
      <w:pPr>
        <w:contextualSpacing/>
        <w:rPr>
          <w:rFonts w:asciiTheme="minorHAnsi" w:hAnsiTheme="minorHAnsi" w:cs="Tahoma"/>
        </w:rPr>
      </w:pPr>
    </w:p>
    <w:p w:rsidR="006B492F" w:rsidRDefault="006B492F" w:rsidP="006B492F">
      <w:pPr>
        <w:numPr>
          <w:ilvl w:val="0"/>
          <w:numId w:val="5"/>
        </w:numPr>
        <w:contextualSpacing/>
        <w:rPr>
          <w:rFonts w:asciiTheme="minorHAnsi" w:hAnsiTheme="minorHAnsi" w:cs="Tahoma"/>
        </w:rPr>
      </w:pPr>
      <w:r w:rsidRPr="006B492F">
        <w:rPr>
          <w:rFonts w:asciiTheme="minorHAnsi" w:hAnsiTheme="minorHAnsi" w:cs="Tahoma"/>
        </w:rPr>
        <w:t>The editing lesson will be split into two parts.  The first part will focus on proofreading and will include changing punctuation, spelling, handwriting and grammar mistakes.  The second part will focus on editing which enables the children to improve the composition of their writing.  The children will write on every other line so they have to make changes during an editing lesson.</w:t>
      </w:r>
    </w:p>
    <w:p w:rsidR="006B492F" w:rsidRDefault="006B492F" w:rsidP="006B492F">
      <w:pPr>
        <w:contextualSpacing/>
        <w:rPr>
          <w:rFonts w:asciiTheme="minorHAnsi" w:hAnsiTheme="minorHAnsi" w:cs="Tahoma"/>
        </w:rPr>
      </w:pPr>
    </w:p>
    <w:p w:rsidR="006B492F" w:rsidRPr="006B492F" w:rsidRDefault="006B492F" w:rsidP="006B492F">
      <w:pPr>
        <w:contextualSpacing/>
        <w:rPr>
          <w:rFonts w:asciiTheme="minorHAnsi" w:hAnsiTheme="minorHAnsi" w:cs="Tahoma"/>
        </w:rPr>
      </w:pPr>
    </w:p>
    <w:p w:rsidR="006B492F" w:rsidRPr="006B492F" w:rsidRDefault="006B492F" w:rsidP="006B492F">
      <w:pPr>
        <w:rPr>
          <w:rFonts w:asciiTheme="minorHAnsi" w:hAnsiTheme="minorHAnsi" w:cs="Tahoma"/>
          <w:b/>
        </w:rPr>
      </w:pPr>
      <w:r w:rsidRPr="006B492F">
        <w:rPr>
          <w:rFonts w:asciiTheme="minorHAnsi" w:hAnsiTheme="minorHAnsi" w:cs="Tahoma"/>
          <w:b/>
        </w:rPr>
        <w:t>Format of the lesson</w:t>
      </w:r>
    </w:p>
    <w:p w:rsidR="006B492F" w:rsidRPr="006B492F" w:rsidRDefault="006B492F" w:rsidP="006B492F">
      <w:pPr>
        <w:numPr>
          <w:ilvl w:val="0"/>
          <w:numId w:val="5"/>
        </w:numPr>
        <w:contextualSpacing/>
        <w:rPr>
          <w:rFonts w:asciiTheme="minorHAnsi" w:hAnsiTheme="minorHAnsi" w:cs="Tahoma"/>
        </w:rPr>
      </w:pPr>
      <w:r w:rsidRPr="006B492F">
        <w:rPr>
          <w:rFonts w:asciiTheme="minorHAnsi" w:hAnsiTheme="minorHAnsi" w:cs="Tahoma"/>
        </w:rPr>
        <w:t>The first part of the lesson will be proofreading.  This will be 10/15 minutes of the lesson.</w:t>
      </w:r>
    </w:p>
    <w:p w:rsidR="006B492F" w:rsidRPr="006B492F" w:rsidRDefault="006B492F" w:rsidP="006B492F">
      <w:pPr>
        <w:numPr>
          <w:ilvl w:val="0"/>
          <w:numId w:val="5"/>
        </w:numPr>
        <w:contextualSpacing/>
        <w:rPr>
          <w:rFonts w:asciiTheme="minorHAnsi" w:hAnsiTheme="minorHAnsi" w:cs="Tahoma"/>
        </w:rPr>
      </w:pPr>
      <w:r w:rsidRPr="006B492F">
        <w:rPr>
          <w:rFonts w:asciiTheme="minorHAnsi" w:hAnsiTheme="minorHAnsi" w:cs="Tahoma"/>
        </w:rPr>
        <w:t xml:space="preserve">The teacher will share children’s work which has been typed up or use the visualiser.  They will show good examples of the work and celebrate these with the children.  </w:t>
      </w:r>
    </w:p>
    <w:p w:rsidR="006B492F" w:rsidRPr="006B492F" w:rsidRDefault="006B492F" w:rsidP="006B492F">
      <w:pPr>
        <w:numPr>
          <w:ilvl w:val="0"/>
          <w:numId w:val="5"/>
        </w:numPr>
        <w:contextualSpacing/>
        <w:rPr>
          <w:rFonts w:asciiTheme="minorHAnsi" w:hAnsiTheme="minorHAnsi" w:cs="Tahoma"/>
        </w:rPr>
      </w:pPr>
      <w:r w:rsidRPr="006B492F">
        <w:rPr>
          <w:rFonts w:asciiTheme="minorHAnsi" w:hAnsiTheme="minorHAnsi" w:cs="Tahoma"/>
        </w:rPr>
        <w:t xml:space="preserve">Then they might share a section of work where part of the writing might need correcting.  This will be anonymous.  They will use this to reteach the punctuation rule.  They will also highlight errors in spelling and give children a word bank.  </w:t>
      </w:r>
    </w:p>
    <w:p w:rsidR="006B492F" w:rsidRPr="006B492F" w:rsidRDefault="006B492F" w:rsidP="006B492F">
      <w:pPr>
        <w:numPr>
          <w:ilvl w:val="0"/>
          <w:numId w:val="5"/>
        </w:numPr>
        <w:contextualSpacing/>
        <w:rPr>
          <w:rFonts w:asciiTheme="minorHAnsi" w:hAnsiTheme="minorHAnsi" w:cs="Tahoma"/>
        </w:rPr>
      </w:pPr>
      <w:r w:rsidRPr="006B492F">
        <w:rPr>
          <w:rFonts w:asciiTheme="minorHAnsi" w:hAnsiTheme="minorHAnsi" w:cs="Tahoma"/>
        </w:rPr>
        <w:t>Children will work in pairs proofreading their work, checking for errors and putting them right.  Children will support each other but will only write or make changes in their own book.</w:t>
      </w:r>
    </w:p>
    <w:p w:rsidR="006B492F" w:rsidRPr="006B492F" w:rsidRDefault="006B492F" w:rsidP="006B492F">
      <w:pPr>
        <w:numPr>
          <w:ilvl w:val="0"/>
          <w:numId w:val="5"/>
        </w:numPr>
        <w:contextualSpacing/>
        <w:rPr>
          <w:rFonts w:asciiTheme="minorHAnsi" w:hAnsiTheme="minorHAnsi" w:cs="Tahoma"/>
        </w:rPr>
      </w:pPr>
      <w:r w:rsidRPr="006B492F">
        <w:rPr>
          <w:rFonts w:asciiTheme="minorHAnsi" w:hAnsiTheme="minorHAnsi" w:cs="Tahoma"/>
        </w:rPr>
        <w:t xml:space="preserve">Within the editing part of the lesson, the teacher will again show good examples of work which met the learning objective and checklist of what needed to be included in the previous lesson.  They will highlight what made this piece of writing so good.  </w:t>
      </w:r>
    </w:p>
    <w:p w:rsidR="006B492F" w:rsidRPr="006B492F" w:rsidRDefault="006B492F" w:rsidP="006B492F">
      <w:pPr>
        <w:numPr>
          <w:ilvl w:val="0"/>
          <w:numId w:val="5"/>
        </w:numPr>
        <w:contextualSpacing/>
        <w:rPr>
          <w:rFonts w:asciiTheme="minorHAnsi" w:hAnsiTheme="minorHAnsi" w:cs="Tahoma"/>
        </w:rPr>
      </w:pPr>
      <w:r w:rsidRPr="006B492F">
        <w:rPr>
          <w:rFonts w:asciiTheme="minorHAnsi" w:hAnsiTheme="minorHAnsi" w:cs="Tahoma"/>
        </w:rPr>
        <w:t xml:space="preserve">The teacher will then share a piece of writing where there are some areas for development.  This could be a </w:t>
      </w:r>
      <w:r w:rsidRPr="006B492F">
        <w:rPr>
          <w:rFonts w:asciiTheme="minorHAnsi" w:hAnsiTheme="minorHAnsi" w:cs="Tahoma"/>
        </w:rPr>
        <w:t>typed-up</w:t>
      </w:r>
      <w:r w:rsidRPr="006B492F">
        <w:rPr>
          <w:rFonts w:asciiTheme="minorHAnsi" w:hAnsiTheme="minorHAnsi" w:cs="Tahoma"/>
        </w:rPr>
        <w:t xml:space="preserve"> piece of work which is anonymous or a fictional piece.  The children will work with the teacher to suggest how this work could be improved.  </w:t>
      </w:r>
    </w:p>
    <w:p w:rsidR="006B492F" w:rsidRDefault="006B492F" w:rsidP="006B492F">
      <w:pPr>
        <w:numPr>
          <w:ilvl w:val="0"/>
          <w:numId w:val="5"/>
        </w:numPr>
        <w:contextualSpacing/>
        <w:rPr>
          <w:rFonts w:asciiTheme="minorHAnsi" w:hAnsiTheme="minorHAnsi" w:cs="Tahoma"/>
        </w:rPr>
      </w:pPr>
      <w:r w:rsidRPr="006B492F">
        <w:rPr>
          <w:rFonts w:asciiTheme="minorHAnsi" w:hAnsiTheme="minorHAnsi" w:cs="Tahoma"/>
        </w:rPr>
        <w:t xml:space="preserve">The children will again work in pairs to read each other’s work and suggest improvements, alterations and refinements.  This may be done in a different colour so the teacher can see the changes that have been made.  </w:t>
      </w:r>
    </w:p>
    <w:p w:rsidR="006B492F" w:rsidRDefault="006B492F" w:rsidP="006B492F">
      <w:pPr>
        <w:ind w:left="360"/>
        <w:contextualSpacing/>
        <w:rPr>
          <w:rFonts w:asciiTheme="minorHAnsi" w:hAnsiTheme="minorHAnsi" w:cs="Tahoma"/>
        </w:rPr>
      </w:pPr>
    </w:p>
    <w:p w:rsidR="006B492F" w:rsidRPr="006B492F" w:rsidRDefault="006B492F" w:rsidP="006B492F">
      <w:pPr>
        <w:ind w:left="360"/>
        <w:contextualSpacing/>
        <w:rPr>
          <w:rFonts w:asciiTheme="minorHAnsi" w:hAnsiTheme="minorHAnsi" w:cs="Tahoma"/>
        </w:rPr>
      </w:pPr>
    </w:p>
    <w:p w:rsidR="006B492F" w:rsidRPr="006B492F" w:rsidRDefault="006B492F" w:rsidP="006B492F">
      <w:pPr>
        <w:rPr>
          <w:rFonts w:asciiTheme="minorHAnsi" w:hAnsiTheme="minorHAnsi" w:cs="Tahoma"/>
          <w:b/>
        </w:rPr>
      </w:pPr>
      <w:r w:rsidRPr="006B492F">
        <w:rPr>
          <w:rFonts w:asciiTheme="minorHAnsi" w:hAnsiTheme="minorHAnsi" w:cs="Tahoma"/>
          <w:b/>
        </w:rPr>
        <w:t>What to do when children are finding editing hard:</w:t>
      </w:r>
    </w:p>
    <w:p w:rsidR="006B492F" w:rsidRPr="006B492F" w:rsidRDefault="006B492F" w:rsidP="006B492F">
      <w:pPr>
        <w:numPr>
          <w:ilvl w:val="0"/>
          <w:numId w:val="5"/>
        </w:numPr>
        <w:contextualSpacing/>
        <w:rPr>
          <w:rFonts w:asciiTheme="minorHAnsi" w:hAnsiTheme="minorHAnsi" w:cs="Tahoma"/>
        </w:rPr>
      </w:pPr>
      <w:r w:rsidRPr="006B492F">
        <w:rPr>
          <w:rFonts w:asciiTheme="minorHAnsi" w:hAnsiTheme="minorHAnsi" w:cs="Tahoma"/>
        </w:rPr>
        <w:t>Gentle prompt to narrow down their focus e.g. missing full stops.</w:t>
      </w:r>
    </w:p>
    <w:p w:rsidR="006B492F" w:rsidRPr="006B492F" w:rsidRDefault="006B492F" w:rsidP="006B492F">
      <w:pPr>
        <w:numPr>
          <w:ilvl w:val="0"/>
          <w:numId w:val="5"/>
        </w:numPr>
        <w:contextualSpacing/>
        <w:rPr>
          <w:rFonts w:asciiTheme="minorHAnsi" w:hAnsiTheme="minorHAnsi" w:cs="Tahoma"/>
        </w:rPr>
      </w:pPr>
      <w:r w:rsidRPr="006B492F">
        <w:rPr>
          <w:rFonts w:asciiTheme="minorHAnsi" w:hAnsiTheme="minorHAnsi" w:cs="Tahoma"/>
        </w:rPr>
        <w:t>A simple pointer e.g. ‘description’ or ‘commas’.</w:t>
      </w:r>
    </w:p>
    <w:p w:rsidR="006B492F" w:rsidRPr="006B492F" w:rsidRDefault="006B492F" w:rsidP="006B492F">
      <w:pPr>
        <w:numPr>
          <w:ilvl w:val="0"/>
          <w:numId w:val="5"/>
        </w:numPr>
        <w:contextualSpacing/>
        <w:rPr>
          <w:rFonts w:asciiTheme="minorHAnsi" w:hAnsiTheme="minorHAnsi" w:cs="Tahoma"/>
        </w:rPr>
      </w:pPr>
      <w:r w:rsidRPr="006B492F">
        <w:rPr>
          <w:rFonts w:asciiTheme="minorHAnsi" w:hAnsiTheme="minorHAnsi" w:cs="Tahoma"/>
        </w:rPr>
        <w:t xml:space="preserve">Clues which will narrow down the search area for the pupil.  </w:t>
      </w:r>
    </w:p>
    <w:p w:rsidR="006B492F" w:rsidRPr="006B492F" w:rsidRDefault="006B492F" w:rsidP="006B492F">
      <w:pPr>
        <w:numPr>
          <w:ilvl w:val="0"/>
          <w:numId w:val="5"/>
        </w:numPr>
        <w:contextualSpacing/>
        <w:rPr>
          <w:rFonts w:asciiTheme="minorHAnsi" w:hAnsiTheme="minorHAnsi" w:cs="Tahoma"/>
        </w:rPr>
      </w:pPr>
      <w:r w:rsidRPr="006B492F">
        <w:rPr>
          <w:rFonts w:asciiTheme="minorHAnsi" w:hAnsiTheme="minorHAnsi" w:cs="Tahoma"/>
        </w:rPr>
        <w:t>Comment e.g. 5 capital letters missing.</w:t>
      </w:r>
    </w:p>
    <w:p w:rsidR="006B492F" w:rsidRPr="006B492F" w:rsidRDefault="006B492F" w:rsidP="006B492F">
      <w:pPr>
        <w:rPr>
          <w:rFonts w:asciiTheme="minorHAnsi" w:hAnsiTheme="minorHAnsi" w:cs="Tahoma"/>
        </w:rPr>
      </w:pPr>
      <w:r w:rsidRPr="006B492F">
        <w:rPr>
          <w:rFonts w:asciiTheme="minorHAnsi" w:hAnsiTheme="minorHAnsi" w:cs="Tahoma"/>
        </w:rPr>
        <w:t>Where mistakes are deeply entrenched or where children are young or lack confidence then the teacher may need to do some direct modelling to overcome these.  The teacher might set up an editing challenge based not on their own work but on a fictional piece of work with only one, recurrent error.  An adult might then support a group of identified children to support them through this task.  They might do this instead of editing work or before they do their editing.  This depends on their learning needs.  The teacher will not use a marking code which identifies the errors for the children.  It is our responsibility to teach the children how to find the errors themselves and then make the appropriate changes.</w:t>
      </w:r>
    </w:p>
    <w:p w:rsidR="006B492F" w:rsidRPr="006B492F" w:rsidRDefault="006B492F" w:rsidP="006B492F">
      <w:pPr>
        <w:rPr>
          <w:rFonts w:asciiTheme="minorHAnsi" w:hAnsiTheme="minorHAnsi" w:cs="Tahoma"/>
        </w:rPr>
      </w:pPr>
      <w:r w:rsidRPr="006B492F">
        <w:rPr>
          <w:rFonts w:asciiTheme="minorHAnsi" w:hAnsiTheme="minorHAnsi" w:cs="Tahoma"/>
        </w:rPr>
        <w:t>As part of editing and feedback we will be using ‘The strategical minimal marking triangle’.</w:t>
      </w:r>
    </w:p>
    <w:p w:rsidR="006B492F" w:rsidRPr="006B492F" w:rsidRDefault="006B492F" w:rsidP="006B492F">
      <w:pPr>
        <w:jc w:val="center"/>
        <w:rPr>
          <w:rFonts w:asciiTheme="minorHAnsi" w:hAnsiTheme="minorHAnsi" w:cs="Tahoma"/>
        </w:rPr>
      </w:pPr>
      <w:r w:rsidRPr="006B492F">
        <w:rPr>
          <w:rFonts w:asciiTheme="minorHAnsi" w:hAnsiTheme="minorHAnsi"/>
          <w:noProof/>
          <w:lang w:eastAsia="en-GB"/>
        </w:rPr>
        <w:lastRenderedPageBreak/>
        <w:drawing>
          <wp:inline distT="0" distB="0" distL="0" distR="0" wp14:anchorId="5096AC56" wp14:editId="3F5E472B">
            <wp:extent cx="3609975" cy="31623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609975" cy="3162300"/>
                    </a:xfrm>
                    <a:prstGeom prst="rect">
                      <a:avLst/>
                    </a:prstGeom>
                  </pic:spPr>
                </pic:pic>
              </a:graphicData>
            </a:graphic>
          </wp:inline>
        </w:drawing>
      </w:r>
    </w:p>
    <w:p w:rsidR="006B492F" w:rsidRPr="006B492F" w:rsidRDefault="006B492F" w:rsidP="006B492F">
      <w:pPr>
        <w:rPr>
          <w:rFonts w:asciiTheme="minorHAnsi" w:hAnsiTheme="minorHAnsi" w:cs="Tahoma"/>
        </w:rPr>
      </w:pPr>
      <w:r w:rsidRPr="006B492F">
        <w:rPr>
          <w:rFonts w:asciiTheme="minorHAnsi" w:hAnsiTheme="minorHAnsi" w:cs="Tahoma"/>
        </w:rPr>
        <w:t>We will always start at the top of the triangle and assume that all children can work independently.  Input, support and intervention will only increase if the pupil cannot get on without it.  Children will need time to adapt to this way of working.  Remember the children should be doing all of the hard work!</w:t>
      </w:r>
    </w:p>
    <w:p w:rsidR="006B492F" w:rsidRPr="006B492F" w:rsidRDefault="006B492F" w:rsidP="006B492F">
      <w:pPr>
        <w:rPr>
          <w:rFonts w:asciiTheme="minorHAnsi" w:hAnsiTheme="minorHAnsi" w:cs="Tahoma"/>
        </w:rPr>
      </w:pPr>
      <w:r w:rsidRPr="006B492F">
        <w:rPr>
          <w:rFonts w:asciiTheme="minorHAnsi" w:hAnsiTheme="minorHAnsi" w:cs="Tahoma"/>
        </w:rPr>
        <w:t>There will be times that children who find writing easy will not challenge themselves to improve their writing through editing.  These children may need specific clues about what an even better piece of writing might look like.  This might come through challenges e.g. before you have finished editing, you need to have…</w:t>
      </w:r>
    </w:p>
    <w:p w:rsidR="006B492F" w:rsidRDefault="006B492F" w:rsidP="006B492F">
      <w:pPr>
        <w:rPr>
          <w:rFonts w:asciiTheme="minorHAnsi" w:hAnsiTheme="minorHAnsi"/>
        </w:rPr>
      </w:pPr>
      <w:r w:rsidRPr="006B492F">
        <w:rPr>
          <w:rFonts w:asciiTheme="minorHAnsi" w:hAnsiTheme="minorHAnsi"/>
        </w:rPr>
        <w:t xml:space="preserve">Teachers will acknowledge they have been through the book by using either a smiley face or their initials.  </w:t>
      </w:r>
    </w:p>
    <w:p w:rsidR="006B492F" w:rsidRPr="006B492F" w:rsidRDefault="006B492F" w:rsidP="006B492F">
      <w:pPr>
        <w:rPr>
          <w:rFonts w:asciiTheme="minorHAnsi" w:hAnsiTheme="minorHAnsi"/>
        </w:rPr>
      </w:pPr>
    </w:p>
    <w:p w:rsidR="006B492F" w:rsidRPr="006B492F" w:rsidRDefault="006B492F" w:rsidP="006B492F">
      <w:pPr>
        <w:rPr>
          <w:rFonts w:asciiTheme="minorHAnsi" w:hAnsiTheme="minorHAnsi" w:cs="Tahoma"/>
          <w:b/>
        </w:rPr>
      </w:pPr>
      <w:r w:rsidRPr="006B492F">
        <w:rPr>
          <w:rFonts w:asciiTheme="minorHAnsi" w:hAnsiTheme="minorHAnsi" w:cs="Tahoma"/>
          <w:b/>
        </w:rPr>
        <w:t>Feedback in maths</w:t>
      </w:r>
    </w:p>
    <w:p w:rsidR="006B492F" w:rsidRPr="006B492F" w:rsidRDefault="006B492F" w:rsidP="006B492F">
      <w:pPr>
        <w:autoSpaceDE w:val="0"/>
        <w:autoSpaceDN w:val="0"/>
        <w:adjustRightInd w:val="0"/>
        <w:spacing w:after="0" w:line="240" w:lineRule="auto"/>
        <w:rPr>
          <w:rFonts w:asciiTheme="minorHAnsi" w:hAnsiTheme="minorHAnsi" w:cs="Century Gothic"/>
          <w:color w:val="000000"/>
        </w:rPr>
      </w:pPr>
      <w:r w:rsidRPr="006B492F">
        <w:rPr>
          <w:rFonts w:asciiTheme="minorHAnsi" w:hAnsiTheme="minorHAnsi" w:cs="Century Gothic"/>
          <w:color w:val="000000"/>
        </w:rPr>
        <w:t xml:space="preserve">A key part of maths feedback is that work is checked in the lesson so that misconceptions can be addressed immediately.  </w:t>
      </w:r>
    </w:p>
    <w:p w:rsidR="006B492F" w:rsidRPr="006B492F" w:rsidRDefault="006B492F" w:rsidP="006B492F">
      <w:pPr>
        <w:numPr>
          <w:ilvl w:val="0"/>
          <w:numId w:val="9"/>
        </w:numPr>
        <w:autoSpaceDE w:val="0"/>
        <w:autoSpaceDN w:val="0"/>
        <w:adjustRightInd w:val="0"/>
        <w:spacing w:after="0" w:line="240" w:lineRule="auto"/>
        <w:contextualSpacing/>
        <w:rPr>
          <w:rFonts w:asciiTheme="minorHAnsi" w:hAnsiTheme="minorHAnsi" w:cs="Century Gothic"/>
          <w:color w:val="000000"/>
        </w:rPr>
      </w:pPr>
      <w:r w:rsidRPr="006B492F">
        <w:rPr>
          <w:rFonts w:asciiTheme="minorHAnsi" w:hAnsiTheme="minorHAnsi" w:cs="Century Gothic"/>
          <w:color w:val="000000"/>
        </w:rPr>
        <w:t>Within a lesson, the teacher/children will have the answers.  Children will work through 4-6 questions and then check the answers themselves.  If they have completely misunderstood the task then they need to alert the teacher or adult who gives additional support to help them understand what they need to do.  This strategy will also benefit children who lack some confidence and they can try the first few calculations and then move onto the next challenge of work.</w:t>
      </w:r>
    </w:p>
    <w:p w:rsidR="006B492F" w:rsidRPr="006B492F" w:rsidRDefault="006B492F" w:rsidP="006B492F">
      <w:pPr>
        <w:numPr>
          <w:ilvl w:val="0"/>
          <w:numId w:val="9"/>
        </w:numPr>
        <w:autoSpaceDE w:val="0"/>
        <w:autoSpaceDN w:val="0"/>
        <w:adjustRightInd w:val="0"/>
        <w:spacing w:after="0" w:line="240" w:lineRule="auto"/>
        <w:contextualSpacing/>
        <w:rPr>
          <w:rFonts w:asciiTheme="minorHAnsi" w:hAnsiTheme="minorHAnsi" w:cs="Century Gothic"/>
          <w:color w:val="000000"/>
        </w:rPr>
      </w:pPr>
      <w:r w:rsidRPr="006B492F">
        <w:rPr>
          <w:rFonts w:asciiTheme="minorHAnsi" w:hAnsiTheme="minorHAnsi" w:cs="Century Gothic"/>
          <w:color w:val="000000"/>
        </w:rPr>
        <w:t>Children may compare answers in a group.  Where answers do not agree, then they can challenge each other and find out where someone might have gone wrong.</w:t>
      </w:r>
    </w:p>
    <w:p w:rsidR="006B492F" w:rsidRPr="006B492F" w:rsidRDefault="006B492F" w:rsidP="006B492F">
      <w:pPr>
        <w:numPr>
          <w:ilvl w:val="0"/>
          <w:numId w:val="9"/>
        </w:numPr>
        <w:autoSpaceDE w:val="0"/>
        <w:autoSpaceDN w:val="0"/>
        <w:adjustRightInd w:val="0"/>
        <w:spacing w:after="0" w:line="240" w:lineRule="auto"/>
        <w:contextualSpacing/>
        <w:rPr>
          <w:rFonts w:asciiTheme="minorHAnsi" w:hAnsiTheme="minorHAnsi" w:cs="Century Gothic"/>
          <w:color w:val="000000"/>
        </w:rPr>
      </w:pPr>
      <w:r w:rsidRPr="006B492F">
        <w:rPr>
          <w:rFonts w:asciiTheme="minorHAnsi" w:hAnsiTheme="minorHAnsi" w:cs="Century Gothic"/>
          <w:color w:val="000000"/>
        </w:rPr>
        <w:t xml:space="preserve">Teachers will need to model ways of checking the answers and expect the children to do the same.  This is proofreading in maths.  </w:t>
      </w:r>
    </w:p>
    <w:p w:rsidR="006B492F" w:rsidRPr="006B492F" w:rsidRDefault="006B492F" w:rsidP="006B492F">
      <w:pPr>
        <w:numPr>
          <w:ilvl w:val="0"/>
          <w:numId w:val="9"/>
        </w:numPr>
        <w:autoSpaceDE w:val="0"/>
        <w:autoSpaceDN w:val="0"/>
        <w:adjustRightInd w:val="0"/>
        <w:spacing w:after="0" w:line="240" w:lineRule="auto"/>
        <w:contextualSpacing/>
        <w:rPr>
          <w:rFonts w:asciiTheme="minorHAnsi" w:hAnsiTheme="minorHAnsi" w:cs="Century Gothic"/>
          <w:color w:val="000000"/>
        </w:rPr>
      </w:pPr>
      <w:r w:rsidRPr="006B492F">
        <w:rPr>
          <w:rFonts w:asciiTheme="minorHAnsi" w:hAnsiTheme="minorHAnsi" w:cs="Century Gothic"/>
          <w:color w:val="000000"/>
        </w:rPr>
        <w:t>Prompt sheets might be used to guide children in how to check their answers and to identify where they have gone wrong.  These could be titled ‘find my mistake’ and used as part of the learning journey.</w:t>
      </w:r>
    </w:p>
    <w:p w:rsidR="006B492F" w:rsidRPr="006B492F" w:rsidRDefault="006B492F" w:rsidP="006B492F">
      <w:pPr>
        <w:numPr>
          <w:ilvl w:val="0"/>
          <w:numId w:val="9"/>
        </w:numPr>
        <w:autoSpaceDE w:val="0"/>
        <w:autoSpaceDN w:val="0"/>
        <w:adjustRightInd w:val="0"/>
        <w:spacing w:after="0" w:line="240" w:lineRule="auto"/>
        <w:contextualSpacing/>
        <w:rPr>
          <w:rFonts w:asciiTheme="minorHAnsi" w:hAnsiTheme="minorHAnsi" w:cs="Century Gothic"/>
          <w:color w:val="000000"/>
        </w:rPr>
      </w:pPr>
      <w:r w:rsidRPr="006B492F">
        <w:rPr>
          <w:rFonts w:asciiTheme="minorHAnsi" w:hAnsiTheme="minorHAnsi" w:cs="Century Gothic"/>
          <w:color w:val="000000"/>
        </w:rPr>
        <w:t>Prove it cards will be used three weeks after the objective has been taught to ensure knowledge is in working memory.</w:t>
      </w:r>
    </w:p>
    <w:p w:rsidR="006B492F" w:rsidRPr="006B492F" w:rsidRDefault="006B492F" w:rsidP="006B492F">
      <w:pPr>
        <w:numPr>
          <w:ilvl w:val="0"/>
          <w:numId w:val="9"/>
        </w:numPr>
        <w:contextualSpacing/>
        <w:rPr>
          <w:rFonts w:asciiTheme="minorHAnsi" w:hAnsiTheme="minorHAnsi"/>
        </w:rPr>
      </w:pPr>
      <w:r w:rsidRPr="006B492F">
        <w:rPr>
          <w:rFonts w:asciiTheme="minorHAnsi" w:hAnsiTheme="minorHAnsi"/>
        </w:rPr>
        <w:t xml:space="preserve">Teachers will acknowledge they have been through the book by using either a smiley face or their initials.  </w:t>
      </w:r>
    </w:p>
    <w:p w:rsidR="006B492F" w:rsidRPr="006B492F" w:rsidRDefault="006B492F" w:rsidP="006B492F">
      <w:pPr>
        <w:rPr>
          <w:rFonts w:asciiTheme="minorHAnsi" w:hAnsiTheme="minorHAnsi" w:cs="Tahoma"/>
        </w:rPr>
      </w:pPr>
    </w:p>
    <w:p w:rsidR="006B492F" w:rsidRPr="006B492F" w:rsidRDefault="006B492F" w:rsidP="006B492F">
      <w:pPr>
        <w:rPr>
          <w:rFonts w:asciiTheme="minorHAnsi" w:hAnsiTheme="minorHAnsi" w:cs="Tahoma"/>
          <w:b/>
        </w:rPr>
      </w:pPr>
      <w:r w:rsidRPr="006B492F">
        <w:rPr>
          <w:rFonts w:asciiTheme="minorHAnsi" w:hAnsiTheme="minorHAnsi" w:cs="Tahoma"/>
          <w:b/>
        </w:rPr>
        <w:t xml:space="preserve">Other curriculum areas </w:t>
      </w:r>
    </w:p>
    <w:p w:rsidR="006B492F" w:rsidRDefault="006B492F" w:rsidP="006B492F">
      <w:pPr>
        <w:rPr>
          <w:rFonts w:asciiTheme="minorHAnsi" w:hAnsiTheme="minorHAnsi"/>
        </w:rPr>
      </w:pPr>
      <w:r w:rsidRPr="006B492F">
        <w:rPr>
          <w:rFonts w:asciiTheme="minorHAnsi" w:hAnsiTheme="minorHAnsi"/>
        </w:rPr>
        <w:t xml:space="preserve">In other curriculum areas teachers and learning supervisors will again look through books and find key spelling errors and misconceptions.  These will be addressed at the beginning of the next lesson.  </w:t>
      </w:r>
    </w:p>
    <w:p w:rsidR="006B492F" w:rsidRDefault="006B492F" w:rsidP="006B492F">
      <w:pPr>
        <w:rPr>
          <w:rFonts w:asciiTheme="minorHAnsi" w:hAnsiTheme="minorHAnsi"/>
        </w:rPr>
      </w:pPr>
    </w:p>
    <w:p w:rsidR="006B492F" w:rsidRDefault="006B492F" w:rsidP="006B492F">
      <w:pPr>
        <w:rPr>
          <w:rFonts w:asciiTheme="minorHAnsi" w:hAnsiTheme="minorHAnsi"/>
        </w:rPr>
      </w:pPr>
    </w:p>
    <w:p w:rsidR="006B492F" w:rsidRDefault="006B492F" w:rsidP="006B492F">
      <w:pPr>
        <w:rPr>
          <w:rFonts w:asciiTheme="minorHAnsi" w:hAnsiTheme="minorHAnsi"/>
        </w:rPr>
      </w:pPr>
    </w:p>
    <w:p w:rsidR="006B492F" w:rsidRPr="006B492F" w:rsidRDefault="006B492F" w:rsidP="006B492F">
      <w:pPr>
        <w:rPr>
          <w:rFonts w:asciiTheme="minorHAnsi" w:hAnsiTheme="minorHAnsi"/>
        </w:rPr>
      </w:pPr>
    </w:p>
    <w:p w:rsidR="006B492F" w:rsidRPr="006B492F" w:rsidRDefault="006B492F" w:rsidP="006B492F">
      <w:pPr>
        <w:rPr>
          <w:rFonts w:asciiTheme="minorHAnsi" w:hAnsiTheme="minorHAnsi"/>
          <w:b/>
        </w:rPr>
      </w:pPr>
      <w:r w:rsidRPr="006B492F">
        <w:rPr>
          <w:rFonts w:asciiTheme="minorHAnsi" w:hAnsiTheme="minorHAnsi"/>
          <w:b/>
        </w:rPr>
        <w:t>Codes</w:t>
      </w:r>
    </w:p>
    <w:p w:rsidR="006B492F" w:rsidRPr="006B492F" w:rsidRDefault="006B492F" w:rsidP="006B492F">
      <w:pPr>
        <w:numPr>
          <w:ilvl w:val="0"/>
          <w:numId w:val="5"/>
        </w:numPr>
        <w:contextualSpacing/>
        <w:rPr>
          <w:rFonts w:asciiTheme="minorHAnsi" w:hAnsiTheme="minorHAnsi"/>
        </w:rPr>
      </w:pPr>
      <w:r w:rsidRPr="006B492F">
        <w:rPr>
          <w:rFonts w:asciiTheme="minorHAnsi" w:hAnsiTheme="minorHAnsi"/>
        </w:rPr>
        <w:t>Used to indicate there is a mistake on the line</w:t>
      </w:r>
    </w:p>
    <w:p w:rsidR="006B492F" w:rsidRPr="006B492F" w:rsidRDefault="006B492F" w:rsidP="006B492F">
      <w:pPr>
        <w:rPr>
          <w:rFonts w:asciiTheme="minorHAnsi" w:hAnsiTheme="minorHAnsi"/>
        </w:rPr>
      </w:pPr>
      <w:r w:rsidRPr="006B492F">
        <w:rPr>
          <w:rFonts w:asciiTheme="minorHAnsi" w:hAnsiTheme="minorHAnsi"/>
          <w:noProof/>
          <w:lang w:eastAsia="en-GB"/>
        </w:rPr>
        <w:drawing>
          <wp:inline distT="0" distB="0" distL="0" distR="0" wp14:anchorId="1EDD13FD" wp14:editId="2254A2CF">
            <wp:extent cx="363153" cy="367016"/>
            <wp:effectExtent l="0" t="0" r="0" b="0"/>
            <wp:docPr id="3" name="Picture 3" descr="C:\Users\staffnchinnery\AppData\Local\Microsoft\Windows\Temporary Internet Files\Content.IE5\JF3K2JXP\FP25C_C_LargeHappyFac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ffnchinnery\AppData\Local\Microsoft\Windows\Temporary Internet Files\Content.IE5\JF3K2JXP\FP25C_C_LargeHappyFace[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6517" cy="370416"/>
                    </a:xfrm>
                    <a:prstGeom prst="rect">
                      <a:avLst/>
                    </a:prstGeom>
                    <a:noFill/>
                    <a:ln>
                      <a:noFill/>
                    </a:ln>
                  </pic:spPr>
                </pic:pic>
              </a:graphicData>
            </a:graphic>
          </wp:inline>
        </w:drawing>
      </w:r>
      <w:r w:rsidRPr="006B492F">
        <w:rPr>
          <w:rFonts w:asciiTheme="minorHAnsi" w:hAnsiTheme="minorHAnsi"/>
        </w:rPr>
        <w:t xml:space="preserve">  or initials used to show teacher has looked at the work and knows what needs to happen next with the learning.</w:t>
      </w:r>
    </w:p>
    <w:p w:rsidR="006B492F" w:rsidRPr="006B492F" w:rsidRDefault="006B492F" w:rsidP="006B492F">
      <w:pPr>
        <w:rPr>
          <w:rFonts w:asciiTheme="minorHAnsi" w:hAnsiTheme="minorHAnsi"/>
        </w:rPr>
      </w:pPr>
    </w:p>
    <w:p w:rsidR="006B492F" w:rsidRPr="006B492F" w:rsidRDefault="006B492F" w:rsidP="006B492F">
      <w:pPr>
        <w:rPr>
          <w:rFonts w:asciiTheme="minorHAnsi" w:hAnsiTheme="minorHAnsi"/>
        </w:rPr>
      </w:pPr>
      <w:r>
        <w:rPr>
          <w:rFonts w:asciiTheme="minorHAnsi" w:hAnsiTheme="minorHAnsi"/>
        </w:rPr>
        <w:t>A s</w:t>
      </w:r>
      <w:r w:rsidRPr="006B492F">
        <w:rPr>
          <w:rFonts w:asciiTheme="minorHAnsi" w:hAnsiTheme="minorHAnsi"/>
        </w:rPr>
        <w:t>pecial thank</w:t>
      </w:r>
      <w:r>
        <w:rPr>
          <w:rFonts w:asciiTheme="minorHAnsi" w:hAnsiTheme="minorHAnsi"/>
        </w:rPr>
        <w:t xml:space="preserve"> you</w:t>
      </w:r>
      <w:bookmarkStart w:id="0" w:name="_GoBack"/>
      <w:bookmarkEnd w:id="0"/>
      <w:r w:rsidRPr="006B492F">
        <w:rPr>
          <w:rFonts w:asciiTheme="minorHAnsi" w:hAnsiTheme="minorHAnsi"/>
        </w:rPr>
        <w:t xml:space="preserve"> to St Matthias School in London for sharing their process of feedback.</w:t>
      </w:r>
    </w:p>
    <w:p w:rsidR="002A7368" w:rsidRPr="00541C6D" w:rsidRDefault="002A7368" w:rsidP="00541C6D">
      <w:pPr>
        <w:spacing w:after="0" w:line="240" w:lineRule="auto"/>
        <w:rPr>
          <w:rFonts w:asciiTheme="minorHAnsi" w:hAnsiTheme="minorHAnsi"/>
          <w:sz w:val="20"/>
          <w:szCs w:val="20"/>
        </w:rPr>
      </w:pPr>
    </w:p>
    <w:sectPr w:rsidR="002A7368" w:rsidRPr="00541C6D" w:rsidSect="00541C6D">
      <w:pgSz w:w="11906" w:h="16838"/>
      <w:pgMar w:top="245" w:right="720" w:bottom="288" w:left="864" w:header="706" w:footer="706"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65A70"/>
    <w:multiLevelType w:val="hybridMultilevel"/>
    <w:tmpl w:val="634E1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4753E"/>
    <w:multiLevelType w:val="hybridMultilevel"/>
    <w:tmpl w:val="3B885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3A3057"/>
    <w:multiLevelType w:val="hybridMultilevel"/>
    <w:tmpl w:val="AE3CE8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14A1D7B"/>
    <w:multiLevelType w:val="hybridMultilevel"/>
    <w:tmpl w:val="952A11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A8A01EB"/>
    <w:multiLevelType w:val="hybridMultilevel"/>
    <w:tmpl w:val="8E1ADF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3BB1FC3"/>
    <w:multiLevelType w:val="hybridMultilevel"/>
    <w:tmpl w:val="7AB28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A1587A"/>
    <w:multiLevelType w:val="hybridMultilevel"/>
    <w:tmpl w:val="9A5400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01905D5"/>
    <w:multiLevelType w:val="hybridMultilevel"/>
    <w:tmpl w:val="449A22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AE4117"/>
    <w:multiLevelType w:val="hybridMultilevel"/>
    <w:tmpl w:val="BB3ECB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5"/>
  </w:num>
  <w:num w:numId="3">
    <w:abstractNumId w:val="7"/>
  </w:num>
  <w:num w:numId="4">
    <w:abstractNumId w:val="4"/>
  </w:num>
  <w:num w:numId="5">
    <w:abstractNumId w:val="6"/>
  </w:num>
  <w:num w:numId="6">
    <w:abstractNumId w:val="8"/>
  </w:num>
  <w:num w:numId="7">
    <w:abstractNumId w:val="2"/>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C6D"/>
    <w:rsid w:val="002A7368"/>
    <w:rsid w:val="00541C6D"/>
    <w:rsid w:val="006B492F"/>
    <w:rsid w:val="007A5D60"/>
    <w:rsid w:val="00976488"/>
    <w:rsid w:val="00B5216F"/>
    <w:rsid w:val="00C8070E"/>
    <w:rsid w:val="00EE50D3"/>
    <w:rsid w:val="00FB3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7E38D"/>
  <w15:docId w15:val="{27158A13-8EEA-4250-9AC9-132D8AEE5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41C6D"/>
    <w:pPr>
      <w:spacing w:after="200" w:line="276" w:lineRule="auto"/>
    </w:pPr>
    <w:rPr>
      <w:rFonts w:ascii="Century Gothic" w:hAnsi="Century Gothic"/>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41C6D"/>
    <w:pPr>
      <w:tabs>
        <w:tab w:val="center" w:pos="4513"/>
        <w:tab w:val="right" w:pos="9026"/>
      </w:tabs>
      <w:spacing w:after="0" w:line="240" w:lineRule="auto"/>
    </w:pPr>
    <w:rPr>
      <w:rFonts w:ascii="Calibri" w:eastAsia="Times New Roman" w:hAnsi="Calibri" w:cs="Calibri"/>
      <w:spacing w:val="-5"/>
      <w:sz w:val="24"/>
      <w:szCs w:val="20"/>
      <w:lang w:val="x-none" w:eastAsia="en-GB"/>
    </w:rPr>
  </w:style>
  <w:style w:type="character" w:customStyle="1" w:styleId="HeaderChar">
    <w:name w:val="Header Char"/>
    <w:basedOn w:val="DefaultParagraphFont"/>
    <w:link w:val="Header"/>
    <w:rsid w:val="00541C6D"/>
    <w:rPr>
      <w:rFonts w:ascii="Calibri" w:eastAsia="Times New Roman" w:hAnsi="Calibri" w:cs="Calibri"/>
      <w:spacing w:val="-5"/>
      <w:sz w:val="24"/>
      <w:szCs w:val="20"/>
      <w:lang w:val="x-none" w:eastAsia="en-GB"/>
    </w:rPr>
  </w:style>
  <w:style w:type="paragraph" w:styleId="ListParagraph">
    <w:name w:val="List Paragraph"/>
    <w:basedOn w:val="Normal"/>
    <w:uiPriority w:val="34"/>
    <w:qFormat/>
    <w:rsid w:val="007A5D60"/>
    <w:pPr>
      <w:ind w:left="720"/>
      <w:contextualSpacing/>
    </w:pPr>
  </w:style>
  <w:style w:type="table" w:styleId="TableGrid">
    <w:name w:val="Table Grid"/>
    <w:basedOn w:val="TableNormal"/>
    <w:uiPriority w:val="59"/>
    <w:rsid w:val="006B49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53D63C-7992-432D-8D6C-AB5054416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1597</Words>
  <Characters>9103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Magee</dc:creator>
  <cp:lastModifiedBy>Colin Pickard</cp:lastModifiedBy>
  <cp:revision>2</cp:revision>
  <dcterms:created xsi:type="dcterms:W3CDTF">2021-09-24T06:31:00Z</dcterms:created>
  <dcterms:modified xsi:type="dcterms:W3CDTF">2021-09-24T06:31:00Z</dcterms:modified>
</cp:coreProperties>
</file>