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C834F" w14:textId="77777777" w:rsidR="00EC6F6A" w:rsidRDefault="00EC6F6A">
      <w:pPr>
        <w:widowControl w:val="0"/>
        <w:pBdr>
          <w:top w:val="nil"/>
          <w:left w:val="nil"/>
          <w:bottom w:val="nil"/>
          <w:right w:val="nil"/>
          <w:between w:val="nil"/>
        </w:pBdr>
        <w:spacing w:after="0" w:line="240" w:lineRule="auto"/>
        <w:rPr>
          <w:color w:val="000000"/>
          <w:sz w:val="20"/>
          <w:szCs w:val="20"/>
        </w:rPr>
      </w:pPr>
    </w:p>
    <w:tbl>
      <w:tblPr>
        <w:tblStyle w:val="ad"/>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40FDBCBA" w14:textId="77777777">
        <w:tc>
          <w:tcPr>
            <w:tcW w:w="22556" w:type="dxa"/>
            <w:gridSpan w:val="4"/>
          </w:tcPr>
          <w:p w14:paraId="48E62A9E" w14:textId="77777777" w:rsidR="00EC6F6A" w:rsidRDefault="001D3F79">
            <w:pPr>
              <w:jc w:val="center"/>
              <w:rPr>
                <w:rFonts w:ascii="Century Gothic" w:eastAsia="Century Gothic" w:hAnsi="Century Gothic" w:cs="Century Gothic"/>
                <w:b/>
                <w:bCs/>
              </w:rPr>
            </w:pPr>
            <w:r>
              <w:rPr>
                <w:rFonts w:ascii="Century Gothic" w:eastAsia="Century Gothic" w:hAnsi="Century Gothic" w:cs="Century Gothic"/>
                <w:b/>
                <w:bCs/>
              </w:rPr>
              <w:t>Year 5 Curriculum Map</w:t>
            </w:r>
          </w:p>
        </w:tc>
      </w:tr>
      <w:tr w:rsidR="00EC6F6A" w14:paraId="71D86919" w14:textId="77777777">
        <w:tc>
          <w:tcPr>
            <w:tcW w:w="1540" w:type="dxa"/>
          </w:tcPr>
          <w:p w14:paraId="613DF06D" w14:textId="77777777" w:rsidR="00EC6F6A" w:rsidRDefault="00EC6F6A">
            <w:pPr>
              <w:rPr>
                <w:rFonts w:ascii="Century Gothic" w:eastAsia="Century Gothic" w:hAnsi="Century Gothic" w:cs="Century Gothic"/>
              </w:rPr>
            </w:pPr>
          </w:p>
        </w:tc>
        <w:tc>
          <w:tcPr>
            <w:tcW w:w="7005" w:type="dxa"/>
          </w:tcPr>
          <w:p w14:paraId="203D8308" w14:textId="77777777" w:rsidR="00EC6F6A" w:rsidRDefault="001D3F79">
            <w:pPr>
              <w:jc w:val="center"/>
              <w:rPr>
                <w:rFonts w:ascii="Century Gothic" w:eastAsia="Century Gothic" w:hAnsi="Century Gothic" w:cs="Century Gothic"/>
                <w:b/>
                <w:bCs/>
              </w:rPr>
            </w:pPr>
            <w:r>
              <w:rPr>
                <w:rFonts w:ascii="Century Gothic" w:eastAsia="Century Gothic" w:hAnsi="Century Gothic" w:cs="Century Gothic"/>
                <w:b/>
                <w:bCs/>
              </w:rPr>
              <w:t xml:space="preserve">Autumn </w:t>
            </w:r>
          </w:p>
        </w:tc>
        <w:tc>
          <w:tcPr>
            <w:tcW w:w="7005" w:type="dxa"/>
          </w:tcPr>
          <w:p w14:paraId="72D87FED" w14:textId="77777777" w:rsidR="00EC6F6A" w:rsidRDefault="001D3F79">
            <w:pPr>
              <w:jc w:val="center"/>
              <w:rPr>
                <w:rFonts w:ascii="Century Gothic" w:eastAsia="Century Gothic" w:hAnsi="Century Gothic" w:cs="Century Gothic"/>
                <w:b/>
                <w:bCs/>
              </w:rPr>
            </w:pPr>
            <w:r>
              <w:rPr>
                <w:rFonts w:ascii="Century Gothic" w:eastAsia="Century Gothic" w:hAnsi="Century Gothic" w:cs="Century Gothic"/>
                <w:b/>
                <w:bCs/>
              </w:rPr>
              <w:t xml:space="preserve">Spring </w:t>
            </w:r>
          </w:p>
        </w:tc>
        <w:tc>
          <w:tcPr>
            <w:tcW w:w="7006" w:type="dxa"/>
          </w:tcPr>
          <w:p w14:paraId="76B0A5E0" w14:textId="77777777" w:rsidR="00EC6F6A" w:rsidRDefault="001D3F79">
            <w:pPr>
              <w:jc w:val="center"/>
              <w:rPr>
                <w:rFonts w:ascii="Century Gothic" w:eastAsia="Century Gothic" w:hAnsi="Century Gothic" w:cs="Century Gothic"/>
                <w:b/>
                <w:bCs/>
              </w:rPr>
            </w:pPr>
            <w:r>
              <w:rPr>
                <w:rFonts w:ascii="Century Gothic" w:eastAsia="Century Gothic" w:hAnsi="Century Gothic" w:cs="Century Gothic"/>
                <w:b/>
                <w:bCs/>
              </w:rPr>
              <w:t>Summer</w:t>
            </w:r>
          </w:p>
        </w:tc>
      </w:tr>
      <w:tr w:rsidR="00EC6F6A" w14:paraId="4373E606" w14:textId="77777777">
        <w:tc>
          <w:tcPr>
            <w:tcW w:w="1540" w:type="dxa"/>
          </w:tcPr>
          <w:p w14:paraId="1644E57C"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English</w:t>
            </w:r>
          </w:p>
        </w:tc>
        <w:tc>
          <w:tcPr>
            <w:tcW w:w="7005" w:type="dxa"/>
          </w:tcPr>
          <w:p w14:paraId="6C249432" w14:textId="77777777" w:rsidR="00EC6F6A" w:rsidRDefault="001D3F79">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Poetry</w:t>
            </w:r>
          </w:p>
          <w:p w14:paraId="52562D50"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 Highwayman</w:t>
            </w:r>
          </w:p>
          <w:p w14:paraId="4F15264F" w14:textId="77777777" w:rsidR="00EC6F6A" w:rsidRDefault="001D3F79" w:rsidP="005B7070">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Establish the exact shape that needs building using nine jigsaw style components.</w:t>
            </w:r>
          </w:p>
          <w:p w14:paraId="796B9324" w14:textId="77777777" w:rsidR="00EC6F6A" w:rsidRDefault="001D3F79" w:rsidP="005B7070">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Plot on the poetry map as pieces are added, use the positive / negative axis to discuss this part of the text and whether it has a positive or negative impact upon the reader.</w:t>
            </w:r>
          </w:p>
          <w:p w14:paraId="2EF8C23E" w14:textId="77777777" w:rsidR="00EC6F6A" w:rsidRDefault="001D3F79" w:rsidP="005B7070">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Map the jigsaw pieces and analyse the highs and lows of the poem.</w:t>
            </w:r>
          </w:p>
          <w:p w14:paraId="1840893C" w14:textId="77777777" w:rsidR="00EC6F6A" w:rsidRDefault="001D3F79" w:rsidP="005B7070">
            <w:pPr>
              <w:numPr>
                <w:ilvl w:val="0"/>
                <w:numId w:val="3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Independent writing giving the pupils freedom to develop their content around a theme.</w:t>
            </w:r>
          </w:p>
          <w:p w14:paraId="7EDD8BEC" w14:textId="77777777" w:rsidR="00EC6F6A" w:rsidRDefault="00EC6F6A">
            <w:pPr>
              <w:rPr>
                <w:rFonts w:ascii="Century Gothic" w:eastAsia="Century Gothic" w:hAnsi="Century Gothic" w:cs="Century Gothic"/>
                <w:b/>
                <w:bCs/>
                <w:color w:val="990099"/>
                <w:sz w:val="20"/>
                <w:szCs w:val="20"/>
              </w:rPr>
            </w:pPr>
          </w:p>
          <w:p w14:paraId="144DE7BB" w14:textId="77777777" w:rsidR="00EC6F6A" w:rsidRDefault="001D3F79">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Narrative</w:t>
            </w:r>
          </w:p>
          <w:p w14:paraId="0BBFA251"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 Explorer</w:t>
            </w:r>
          </w:p>
          <w:p w14:paraId="51C2A570"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33519361"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5B8FB3F9" w14:textId="74418E36"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dra</w:t>
            </w:r>
            <w:r w:rsidR="003D1EB4">
              <w:rPr>
                <w:rFonts w:ascii="Century Gothic" w:eastAsia="Century Gothic" w:hAnsi="Century Gothic" w:cs="Century Gothic"/>
                <w:color w:val="000000"/>
                <w:sz w:val="20"/>
                <w:szCs w:val="20"/>
              </w:rPr>
              <w:t>w</w:t>
            </w:r>
            <w:r>
              <w:rPr>
                <w:rFonts w:ascii="Century Gothic" w:eastAsia="Century Gothic" w:hAnsi="Century Gothic" w:cs="Century Gothic"/>
                <w:color w:val="000000"/>
                <w:sz w:val="20"/>
                <w:szCs w:val="20"/>
              </w:rPr>
              <w:t>n from an aspect of the novel.</w:t>
            </w:r>
          </w:p>
          <w:p w14:paraId="32F83917"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77B2F4D4"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2767622D" w14:textId="77777777" w:rsidR="00EC6F6A" w:rsidRDefault="001D3F79" w:rsidP="005B7070">
            <w:pPr>
              <w:numPr>
                <w:ilvl w:val="0"/>
                <w:numId w:val="3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442E273F" w14:textId="77777777" w:rsidR="00EC6F6A" w:rsidRDefault="00EC6F6A">
            <w:pPr>
              <w:rPr>
                <w:rFonts w:ascii="Century Gothic" w:eastAsia="Century Gothic" w:hAnsi="Century Gothic" w:cs="Century Gothic"/>
                <w:sz w:val="20"/>
                <w:szCs w:val="20"/>
              </w:rPr>
            </w:pPr>
          </w:p>
          <w:p w14:paraId="39A47FFE"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 Snowman</w:t>
            </w:r>
          </w:p>
          <w:p w14:paraId="76CF0086"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7E53F8EE"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7681C429" w14:textId="331AFCA0"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dra</w:t>
            </w:r>
            <w:r w:rsidR="003D1EB4">
              <w:rPr>
                <w:rFonts w:ascii="Century Gothic" w:eastAsia="Century Gothic" w:hAnsi="Century Gothic" w:cs="Century Gothic"/>
                <w:color w:val="000000"/>
                <w:sz w:val="20"/>
                <w:szCs w:val="20"/>
              </w:rPr>
              <w:t>w</w:t>
            </w:r>
            <w:r>
              <w:rPr>
                <w:rFonts w:ascii="Century Gothic" w:eastAsia="Century Gothic" w:hAnsi="Century Gothic" w:cs="Century Gothic"/>
                <w:color w:val="000000"/>
                <w:sz w:val="20"/>
                <w:szCs w:val="20"/>
              </w:rPr>
              <w:t>n from an aspect of the novel.</w:t>
            </w:r>
          </w:p>
          <w:p w14:paraId="6B4F42EA"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5AC70C1C"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212866D0" w14:textId="77777777" w:rsidR="00EC6F6A" w:rsidRDefault="001D3F79" w:rsidP="005B7070">
            <w:pPr>
              <w:numPr>
                <w:ilvl w:val="0"/>
                <w:numId w:val="3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25FD0ED5" w14:textId="77777777" w:rsidR="00EC6F6A" w:rsidRDefault="00EC6F6A">
            <w:pPr>
              <w:rPr>
                <w:rFonts w:ascii="Century Gothic" w:eastAsia="Century Gothic" w:hAnsi="Century Gothic" w:cs="Century Gothic"/>
                <w:sz w:val="20"/>
                <w:szCs w:val="20"/>
              </w:rPr>
            </w:pPr>
          </w:p>
          <w:p w14:paraId="782ECFFA" w14:textId="77777777" w:rsidR="00EC6F6A" w:rsidRDefault="00EC6F6A">
            <w:pPr>
              <w:rPr>
                <w:rFonts w:ascii="Century Gothic" w:eastAsia="Century Gothic" w:hAnsi="Century Gothic" w:cs="Century Gothic"/>
                <w:b/>
                <w:bCs/>
                <w:color w:val="990099"/>
                <w:sz w:val="20"/>
                <w:szCs w:val="20"/>
              </w:rPr>
            </w:pPr>
          </w:p>
          <w:p w14:paraId="36ED986A" w14:textId="77777777" w:rsidR="00EC6F6A" w:rsidRDefault="001D3F79">
            <w:pPr>
              <w:jc w:val="both"/>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Non-Fiction</w:t>
            </w:r>
          </w:p>
          <w:p w14:paraId="53FCF83E"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Balanced Argument – Mobile Phone Use</w:t>
            </w:r>
          </w:p>
          <w:p w14:paraId="2ACC4548"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798A9E10"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55DED3E2"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6073598B" w14:textId="77777777" w:rsidR="00EC6F6A" w:rsidRDefault="001D3F79" w:rsidP="005B7070">
            <w:pPr>
              <w:numPr>
                <w:ilvl w:val="0"/>
                <w:numId w:val="3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443F1E89"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44833CF8" w14:textId="77777777" w:rsidR="00EC6F6A" w:rsidRDefault="001D3F79" w:rsidP="005B7070">
            <w:pPr>
              <w:numPr>
                <w:ilvl w:val="0"/>
                <w:numId w:val="3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lastRenderedPageBreak/>
              <w:t>Elements are plotted on the non-fiction map as pieces are additions are added using the positive/negative axis to discuss this part of the text and whether it has a positive or negative impact on the reader.</w:t>
            </w:r>
          </w:p>
          <w:p w14:paraId="79C6CFB4" w14:textId="77777777" w:rsidR="00EC6F6A" w:rsidRDefault="001D3F79" w:rsidP="005B7070">
            <w:pPr>
              <w:numPr>
                <w:ilvl w:val="0"/>
                <w:numId w:val="3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5B1B35E2" w14:textId="77777777" w:rsidR="00EC6F6A" w:rsidRDefault="00EC6F6A">
            <w:pPr>
              <w:rPr>
                <w:rFonts w:ascii="Century Gothic" w:eastAsia="Century Gothic" w:hAnsi="Century Gothic" w:cs="Century Gothic"/>
                <w:b/>
                <w:bCs/>
                <w:sz w:val="20"/>
                <w:szCs w:val="20"/>
              </w:rPr>
            </w:pPr>
          </w:p>
        </w:tc>
        <w:tc>
          <w:tcPr>
            <w:tcW w:w="7005" w:type="dxa"/>
          </w:tcPr>
          <w:p w14:paraId="3DEF04EE" w14:textId="77777777" w:rsidR="00EC6F6A" w:rsidRDefault="001D3F79">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lastRenderedPageBreak/>
              <w:t>Narrative</w:t>
            </w:r>
          </w:p>
          <w:p w14:paraId="159CF289"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Cosmic</w:t>
            </w:r>
          </w:p>
          <w:p w14:paraId="41111D9A"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48A980C0"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29BD1D7E" w14:textId="3B6A335F"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dra</w:t>
            </w:r>
            <w:r w:rsidR="003D1EB4">
              <w:rPr>
                <w:rFonts w:ascii="Century Gothic" w:eastAsia="Century Gothic" w:hAnsi="Century Gothic" w:cs="Century Gothic"/>
                <w:color w:val="000000"/>
                <w:sz w:val="20"/>
                <w:szCs w:val="20"/>
              </w:rPr>
              <w:t>w</w:t>
            </w:r>
            <w:r>
              <w:rPr>
                <w:rFonts w:ascii="Century Gothic" w:eastAsia="Century Gothic" w:hAnsi="Century Gothic" w:cs="Century Gothic"/>
                <w:color w:val="000000"/>
                <w:sz w:val="20"/>
                <w:szCs w:val="20"/>
              </w:rPr>
              <w:t>n from an aspect of the novel.</w:t>
            </w:r>
          </w:p>
          <w:p w14:paraId="57213926"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309A407F"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28A90BE0"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78394BA4" w14:textId="77777777" w:rsidR="00EC6F6A" w:rsidRDefault="00EC6F6A">
            <w:pPr>
              <w:pBdr>
                <w:top w:val="nil"/>
                <w:left w:val="nil"/>
                <w:bottom w:val="nil"/>
                <w:right w:val="nil"/>
                <w:between w:val="nil"/>
              </w:pBdr>
              <w:spacing w:after="160" w:line="259" w:lineRule="auto"/>
              <w:ind w:left="720"/>
              <w:rPr>
                <w:rFonts w:ascii="Century Gothic" w:eastAsia="Century Gothic" w:hAnsi="Century Gothic" w:cs="Century Gothic"/>
                <w:color w:val="000000"/>
                <w:sz w:val="20"/>
                <w:szCs w:val="20"/>
              </w:rPr>
            </w:pPr>
          </w:p>
          <w:p w14:paraId="4917C66B"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One Small Step</w:t>
            </w:r>
          </w:p>
          <w:p w14:paraId="3023C9D1"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680233AF"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3785BBD5" w14:textId="11F9B17E"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dra</w:t>
            </w:r>
            <w:r w:rsidR="003D1EB4">
              <w:rPr>
                <w:rFonts w:ascii="Century Gothic" w:eastAsia="Century Gothic" w:hAnsi="Century Gothic" w:cs="Century Gothic"/>
                <w:color w:val="000000"/>
                <w:sz w:val="20"/>
                <w:szCs w:val="20"/>
              </w:rPr>
              <w:t>w</w:t>
            </w:r>
            <w:r>
              <w:rPr>
                <w:rFonts w:ascii="Century Gothic" w:eastAsia="Century Gothic" w:hAnsi="Century Gothic" w:cs="Century Gothic"/>
                <w:color w:val="000000"/>
                <w:sz w:val="20"/>
                <w:szCs w:val="20"/>
              </w:rPr>
              <w:t>n from an aspect of the novel.</w:t>
            </w:r>
          </w:p>
          <w:p w14:paraId="2083AC81"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767D8755"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48BDCA1B" w14:textId="77777777" w:rsidR="00EC6F6A" w:rsidRDefault="001D3F79" w:rsidP="005B7070">
            <w:pPr>
              <w:numPr>
                <w:ilvl w:val="0"/>
                <w:numId w:val="3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33FF3BF6" w14:textId="77777777" w:rsidR="00EC6F6A" w:rsidRDefault="00EC6F6A">
            <w:pPr>
              <w:rPr>
                <w:rFonts w:ascii="Century Gothic" w:eastAsia="Century Gothic" w:hAnsi="Century Gothic" w:cs="Century Gothic"/>
                <w:sz w:val="20"/>
                <w:szCs w:val="20"/>
              </w:rPr>
            </w:pPr>
          </w:p>
          <w:p w14:paraId="61AC1126" w14:textId="77777777" w:rsidR="00EC6F6A" w:rsidRDefault="00EC6F6A">
            <w:pPr>
              <w:rPr>
                <w:rFonts w:ascii="Century Gothic" w:eastAsia="Century Gothic" w:hAnsi="Century Gothic" w:cs="Century Gothic"/>
                <w:b/>
                <w:bCs/>
                <w:color w:val="990099"/>
                <w:sz w:val="20"/>
                <w:szCs w:val="20"/>
              </w:rPr>
            </w:pPr>
          </w:p>
          <w:p w14:paraId="211AD545" w14:textId="77777777" w:rsidR="00EC6F6A" w:rsidRDefault="001D3F79">
            <w:pPr>
              <w:jc w:val="both"/>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Non-Fiction</w:t>
            </w:r>
          </w:p>
          <w:p w14:paraId="1D747237"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Journal – Mars Transmission</w:t>
            </w:r>
          </w:p>
          <w:p w14:paraId="174E59A9"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33D26C48"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2A90CF5D"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106FE806" w14:textId="77777777" w:rsidR="00EC6F6A" w:rsidRDefault="001D3F79" w:rsidP="005B7070">
            <w:pPr>
              <w:numPr>
                <w:ilvl w:val="0"/>
                <w:numId w:val="3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3024DB5D"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11004692" w14:textId="77777777" w:rsidR="00EC6F6A" w:rsidRDefault="001D3F79" w:rsidP="005B7070">
            <w:pPr>
              <w:numPr>
                <w:ilvl w:val="0"/>
                <w:numId w:val="3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Elements are plotted on the non-fiction map as pieces are additions are added using the positive/negative axis to discuss this part of the text and whether it has a positive or negative impact on the reader.</w:t>
            </w:r>
          </w:p>
          <w:p w14:paraId="52A002F7" w14:textId="77777777" w:rsidR="00EC6F6A" w:rsidRDefault="001D3F79" w:rsidP="005B7070">
            <w:pPr>
              <w:numPr>
                <w:ilvl w:val="0"/>
                <w:numId w:val="3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5F9E92D9"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tc>
        <w:tc>
          <w:tcPr>
            <w:tcW w:w="7006" w:type="dxa"/>
          </w:tcPr>
          <w:p w14:paraId="617475DB" w14:textId="77777777" w:rsidR="00EC6F6A" w:rsidRDefault="001D3F79">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Poetry</w:t>
            </w:r>
          </w:p>
          <w:p w14:paraId="4BDA4965"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 Most Dangerous Animal in the World</w:t>
            </w:r>
          </w:p>
          <w:p w14:paraId="103E84AE" w14:textId="77777777" w:rsidR="00EC6F6A" w:rsidRDefault="001D3F79" w:rsidP="005B7070">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Establish the exact shape that needs building using nine jigsaw style components.</w:t>
            </w:r>
          </w:p>
          <w:p w14:paraId="4974CAA5" w14:textId="77777777" w:rsidR="00EC6F6A" w:rsidRDefault="001D3F79" w:rsidP="005B7070">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Plot on the poetry map as pieces are added, use the positive / negative axis to discuss this part of the text and whether it has a positive or negative impact upon the reader.</w:t>
            </w:r>
          </w:p>
          <w:p w14:paraId="208F0811" w14:textId="77777777" w:rsidR="00EC6F6A" w:rsidRDefault="001D3F79" w:rsidP="005B7070">
            <w:pPr>
              <w:numPr>
                <w:ilvl w:val="0"/>
                <w:numId w:val="3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Map the jigsaw pieces and analyse the highs and lows of the poem.</w:t>
            </w:r>
          </w:p>
          <w:p w14:paraId="2A352BC6" w14:textId="77777777" w:rsidR="00EC6F6A" w:rsidRDefault="001D3F79" w:rsidP="005B7070">
            <w:pPr>
              <w:numPr>
                <w:ilvl w:val="0"/>
                <w:numId w:val="3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Independent writing giving the pupils freedom to develop their content around a theme.</w:t>
            </w:r>
          </w:p>
          <w:p w14:paraId="54DD1C3A" w14:textId="77777777" w:rsidR="00EC6F6A" w:rsidRDefault="00EC6F6A">
            <w:pPr>
              <w:rPr>
                <w:rFonts w:ascii="Century Gothic" w:eastAsia="Century Gothic" w:hAnsi="Century Gothic" w:cs="Century Gothic"/>
                <w:b/>
                <w:bCs/>
                <w:color w:val="990099"/>
                <w:sz w:val="20"/>
                <w:szCs w:val="20"/>
              </w:rPr>
            </w:pPr>
          </w:p>
          <w:p w14:paraId="4190B9FB" w14:textId="77777777" w:rsidR="00EC6F6A" w:rsidRDefault="001D3F79">
            <w:pPr>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Narrative</w:t>
            </w:r>
          </w:p>
          <w:p w14:paraId="683BB503"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 Nowhere Emporium</w:t>
            </w:r>
          </w:p>
          <w:p w14:paraId="559C2455"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622AAE76"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1A73E00D"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drawn from an aspect of the novel.</w:t>
            </w:r>
          </w:p>
          <w:p w14:paraId="6A671DE0"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10F1FB56"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2E43C75E" w14:textId="77777777" w:rsidR="00EC6F6A" w:rsidRDefault="001D3F79" w:rsidP="005B7070">
            <w:pPr>
              <w:numPr>
                <w:ilvl w:val="0"/>
                <w:numId w:val="3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794432AB" w14:textId="77777777" w:rsidR="00EC6F6A" w:rsidRDefault="00EC6F6A">
            <w:pPr>
              <w:rPr>
                <w:rFonts w:ascii="Century Gothic" w:eastAsia="Century Gothic" w:hAnsi="Century Gothic" w:cs="Century Gothic"/>
                <w:sz w:val="20"/>
                <w:szCs w:val="20"/>
              </w:rPr>
            </w:pPr>
          </w:p>
          <w:p w14:paraId="4858BBF0"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Zoo</w:t>
            </w:r>
          </w:p>
          <w:p w14:paraId="0F2EBCBC"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Display and explore the plot points on a narrative map and how it summarises a key moment.</w:t>
            </w:r>
          </w:p>
          <w:p w14:paraId="0F0B23E9"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plot points to discuss the positive/negative and identify if it was a high or low point for the characters.</w:t>
            </w:r>
          </w:p>
          <w:p w14:paraId="396D4A2E"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Relate plot points to Sentence Stacking activity which are done from an aspect of the novel.</w:t>
            </w:r>
          </w:p>
          <w:p w14:paraId="30C3AAD1"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Map the plot points and analyse the highs and lows of the narrative built across the unit and generate the task for independent writing at the end. </w:t>
            </w:r>
          </w:p>
          <w:p w14:paraId="5D7CE12D" w14:textId="77777777" w:rsidR="00EC6F6A" w:rsidRDefault="001D3F79" w:rsidP="005B7070">
            <w:pPr>
              <w:numPr>
                <w:ilvl w:val="0"/>
                <w:numId w:val="3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Move through the steps to guide children from the highly modelled Sentence Stack to writing independently.</w:t>
            </w:r>
          </w:p>
          <w:p w14:paraId="1AD75F9B" w14:textId="77777777" w:rsidR="00EC6F6A" w:rsidRDefault="001D3F79" w:rsidP="005B7070">
            <w:pPr>
              <w:numPr>
                <w:ilvl w:val="0"/>
                <w:numId w:val="3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Writing should mirror the highs and lows mapped with freedom to develop plot points independently.</w:t>
            </w:r>
          </w:p>
          <w:p w14:paraId="537B7222" w14:textId="77777777" w:rsidR="00EC6F6A" w:rsidRDefault="00EC6F6A">
            <w:pPr>
              <w:rPr>
                <w:rFonts w:ascii="Century Gothic" w:eastAsia="Century Gothic" w:hAnsi="Century Gothic" w:cs="Century Gothic"/>
                <w:sz w:val="20"/>
                <w:szCs w:val="20"/>
              </w:rPr>
            </w:pPr>
          </w:p>
          <w:p w14:paraId="41D65E5D" w14:textId="77777777" w:rsidR="00EC6F6A" w:rsidRDefault="00EC6F6A">
            <w:pPr>
              <w:rPr>
                <w:rFonts w:ascii="Century Gothic" w:eastAsia="Century Gothic" w:hAnsi="Century Gothic" w:cs="Century Gothic"/>
                <w:b/>
                <w:bCs/>
                <w:color w:val="990099"/>
                <w:sz w:val="20"/>
                <w:szCs w:val="20"/>
              </w:rPr>
            </w:pPr>
          </w:p>
          <w:p w14:paraId="57EEF1B9" w14:textId="77777777" w:rsidR="00EC6F6A" w:rsidRDefault="001D3F79">
            <w:pPr>
              <w:jc w:val="both"/>
              <w:rPr>
                <w:rFonts w:ascii="Century Gothic" w:eastAsia="Century Gothic" w:hAnsi="Century Gothic" w:cs="Century Gothic"/>
                <w:b/>
                <w:bCs/>
                <w:color w:val="990099"/>
                <w:sz w:val="20"/>
                <w:szCs w:val="20"/>
              </w:rPr>
            </w:pPr>
            <w:r>
              <w:rPr>
                <w:rFonts w:ascii="Century Gothic" w:eastAsia="Century Gothic" w:hAnsi="Century Gothic" w:cs="Century Gothic"/>
                <w:b/>
                <w:bCs/>
                <w:color w:val="990099"/>
                <w:sz w:val="20"/>
                <w:szCs w:val="20"/>
              </w:rPr>
              <w:t>Non-Fiction</w:t>
            </w:r>
          </w:p>
          <w:p w14:paraId="04BC1B2E"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Biography – David Attenborough</w:t>
            </w:r>
          </w:p>
          <w:p w14:paraId="3F6B6670"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1645AF68"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0A66DEA9"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27789D83" w14:textId="77777777" w:rsidR="00EC6F6A" w:rsidRDefault="001D3F79" w:rsidP="005B7070">
            <w:pPr>
              <w:numPr>
                <w:ilvl w:val="0"/>
                <w:numId w:val="3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593F7332"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72331F60" w14:textId="77777777" w:rsidR="00EC6F6A" w:rsidRDefault="001D3F79" w:rsidP="005B7070">
            <w:pPr>
              <w:numPr>
                <w:ilvl w:val="0"/>
                <w:numId w:val="3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lastRenderedPageBreak/>
              <w:t>Elements are plotted on the non-fiction map as pieces are additions are added using the positive/negative axis to discuss this part of the text and whether it has a positive or negative impact on the reader.</w:t>
            </w:r>
          </w:p>
          <w:p w14:paraId="2E479A64" w14:textId="77777777" w:rsidR="00EC6F6A" w:rsidRDefault="001D3F79" w:rsidP="005B7070">
            <w:pPr>
              <w:numPr>
                <w:ilvl w:val="0"/>
                <w:numId w:val="3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0BFAB331"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Speech – Plastic Pollution</w:t>
            </w:r>
          </w:p>
          <w:p w14:paraId="2BB90F81"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Shape the unit by using a non-fiction text, film clip or book. </w:t>
            </w:r>
          </w:p>
          <w:p w14:paraId="7594A43F"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All components are shared so there is a clear sense of all the parts of the writing that constitute the non-fiction text type.</w:t>
            </w:r>
          </w:p>
          <w:p w14:paraId="626E03AA" w14:textId="77777777" w:rsidR="00EC6F6A" w:rsidRDefault="001D3F79" w:rsidP="005B7070">
            <w:pPr>
              <w:numPr>
                <w:ilvl w:val="0"/>
                <w:numId w:val="3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which elements are being taught/modelled in each Sentence Stacking lesson.</w:t>
            </w:r>
            <w:r>
              <w:rPr>
                <w:color w:val="000000"/>
                <w:sz w:val="20"/>
                <w:szCs w:val="20"/>
              </w:rPr>
              <w:t xml:space="preserve"> </w:t>
            </w:r>
          </w:p>
          <w:p w14:paraId="318F777C" w14:textId="77777777" w:rsidR="00EC6F6A" w:rsidRDefault="001D3F79" w:rsidP="005B7070">
            <w:pPr>
              <w:numPr>
                <w:ilvl w:val="0"/>
                <w:numId w:val="3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Create a non-fiction journey map moving through the</w:t>
            </w:r>
          </w:p>
          <w:p w14:paraId="67E7AB02"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unit. </w:t>
            </w:r>
          </w:p>
          <w:p w14:paraId="3D985933" w14:textId="77777777" w:rsidR="00EC6F6A" w:rsidRDefault="001D3F79" w:rsidP="005B7070">
            <w:pPr>
              <w:numPr>
                <w:ilvl w:val="0"/>
                <w:numId w:val="3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Elements are plotted on the non-fiction map as pieces are additions are added using the positive/negative axis to discuss this part of the text and whether it has a positive or negative impact on the reader.</w:t>
            </w:r>
          </w:p>
          <w:p w14:paraId="35FE9813" w14:textId="6C8441A9" w:rsidR="00EC6F6A" w:rsidRPr="003D1EB4" w:rsidRDefault="001D3F79" w:rsidP="003D1EB4">
            <w:pPr>
              <w:numPr>
                <w:ilvl w:val="0"/>
                <w:numId w:val="3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Move through the steps to guide from the highly modelled Sentence Stack to writing independently</w:t>
            </w:r>
          </w:p>
          <w:p w14:paraId="031CF490"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08DEDBC2"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68A151BB"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0FC962DF"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3BE2B770"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03A426E6"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4B74E58C"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5E971B34"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65FB7095"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7A1AE409"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74AB1A4A"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631C6DCF"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54AD91D0"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21BFBCD2"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53BB791D"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7DD45F28" w14:textId="77777777" w:rsidR="003D1EB4" w:rsidRDefault="003D1EB4">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25F94582"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66EC4DC9"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127115C1"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175C38A6" w14:textId="57538973"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365EBCF0"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0000"/>
              </w:rPr>
            </w:pPr>
          </w:p>
          <w:p w14:paraId="47F6003C" w14:textId="62CB8FF6" w:rsidR="003D1EB4" w:rsidRDefault="003D1EB4">
            <w:pPr>
              <w:pBdr>
                <w:top w:val="nil"/>
                <w:left w:val="nil"/>
                <w:bottom w:val="nil"/>
                <w:right w:val="nil"/>
                <w:between w:val="nil"/>
              </w:pBdr>
              <w:spacing w:after="160" w:line="259" w:lineRule="auto"/>
              <w:rPr>
                <w:rFonts w:ascii="Century Gothic" w:eastAsia="Century Gothic" w:hAnsi="Century Gothic" w:cs="Century Gothic"/>
                <w:b/>
                <w:bCs/>
                <w:color w:val="000000"/>
              </w:rPr>
            </w:pPr>
          </w:p>
        </w:tc>
      </w:tr>
      <w:tr w:rsidR="00EC6F6A" w14:paraId="1B212CAF" w14:textId="77777777">
        <w:tc>
          <w:tcPr>
            <w:tcW w:w="1540" w:type="dxa"/>
          </w:tcPr>
          <w:p w14:paraId="504C410E"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lastRenderedPageBreak/>
              <w:t>Maths</w:t>
            </w:r>
          </w:p>
        </w:tc>
        <w:tc>
          <w:tcPr>
            <w:tcW w:w="7005" w:type="dxa"/>
          </w:tcPr>
          <w:p w14:paraId="18689DDD"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Number: place value counting</w:t>
            </w:r>
          </w:p>
          <w:p w14:paraId="007CF0B8"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Count forwards or backwards in steps of power of 10 for any given number up to 1000000.</w:t>
            </w:r>
          </w:p>
          <w:p w14:paraId="542B769E"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Count forwards and backwards with positive and negative whole numbers, including zero.</w:t>
            </w:r>
          </w:p>
          <w:p w14:paraId="227278F2"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Number: place value represents</w:t>
            </w:r>
          </w:p>
          <w:p w14:paraId="1C96B049"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Read, write, (order and compare) numbers to at least 1000000 and determine the value of each digit.</w:t>
            </w:r>
          </w:p>
          <w:p w14:paraId="5BF5A839"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Read Roman numerals to 1000 (M) and recognise years written in Roman numerals.</w:t>
            </w:r>
          </w:p>
          <w:p w14:paraId="7A438C63"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Number: place value use PV and compare</w:t>
            </w:r>
          </w:p>
          <w:p w14:paraId="0C6DB192"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rPr>
              <w:t>(</w:t>
            </w:r>
            <w:r>
              <w:rPr>
                <w:rFonts w:ascii="Century Gothic" w:eastAsia="Century Gothic" w:hAnsi="Century Gothic" w:cs="Century Gothic"/>
                <w:color w:val="000000"/>
                <w:sz w:val="20"/>
                <w:szCs w:val="20"/>
              </w:rPr>
              <w:t>read, write) order and compare numbers to at least 1000000 and determine the value of each digit.</w:t>
            </w:r>
          </w:p>
          <w:p w14:paraId="6741EE67"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Number: place value problems and rounding</w:t>
            </w:r>
          </w:p>
          <w:p w14:paraId="6763C061"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Interpret negative numbers in context.</w:t>
            </w:r>
          </w:p>
          <w:p w14:paraId="78D836B5"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Round any number up to 1000000 to the nearest 10, 100, 1000, 10000 and 100000.</w:t>
            </w:r>
          </w:p>
          <w:p w14:paraId="19B7A60F"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number problems and practical problems that involve all of the above.</w:t>
            </w:r>
          </w:p>
          <w:p w14:paraId="356A3AEF"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Addition and subtraction: Recall, represent, use</w:t>
            </w:r>
          </w:p>
          <w:p w14:paraId="4763A01E"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Use rounding to check answers to calculations and determine, in the context of a problem, levels of accuracy.</w:t>
            </w:r>
          </w:p>
          <w:p w14:paraId="540268B4"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Addition and subtraction: Calculations</w:t>
            </w:r>
          </w:p>
          <w:p w14:paraId="7B779801"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and subtract whole numbers with more than 4 digits, including using formal written methods (columnar addition and subtraction)</w:t>
            </w:r>
          </w:p>
          <w:p w14:paraId="360F5DAB"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Add and subtract numbers mentally with increasingly large numbers.</w:t>
            </w:r>
          </w:p>
          <w:p w14:paraId="068933FA"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Addition and subtraction: Solve problems</w:t>
            </w:r>
          </w:p>
          <w:p w14:paraId="589BC2E7"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Solve addition and subtraction multi-step problems in contexts, deciding which operations and methods to use and why.</w:t>
            </w:r>
          </w:p>
          <w:p w14:paraId="6A9103E3"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addition, subtraction, multiplication and division and a combination of these, including understanding the meaning of the equals sign.</w:t>
            </w:r>
          </w:p>
          <w:p w14:paraId="584F11DA"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color w:val="0070C0"/>
                <w:sz w:val="20"/>
                <w:szCs w:val="20"/>
              </w:rPr>
              <w:t>Multiplication and division: Recall, represent, use</w:t>
            </w:r>
          </w:p>
          <w:p w14:paraId="6C6CB1BB"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multiples and factors, including finding all factor pairs of a number, and common factors of two numbers.</w:t>
            </w:r>
          </w:p>
          <w:p w14:paraId="20EB5576"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Know and use the vocabulary of prime numbers, prime factors and composite (non-prime) numbers.</w:t>
            </w:r>
          </w:p>
          <w:p w14:paraId="7F3A5386"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Establish whether a number up to 100 is prime and recall prime numbers up to 19.</w:t>
            </w:r>
          </w:p>
          <w:p w14:paraId="7BA33CB4"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Recognise and use square numbers and cube numbers, and the notation for squared (2) and cubed (3).</w:t>
            </w:r>
          </w:p>
          <w:p w14:paraId="405CBD80"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Multiplication and division: Calculations</w:t>
            </w:r>
          </w:p>
          <w:p w14:paraId="40DEB7EF"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Multiply numbers up to 4 digits by a one or two-digit number using formal written method, including long multiplication for two-digit numbers.</w:t>
            </w:r>
          </w:p>
          <w:p w14:paraId="3B431CE6"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Multiply and divide numbers mentally drawing upon known facts.</w:t>
            </w:r>
          </w:p>
          <w:p w14:paraId="18B86B90"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Divide numbers up to 4 digits by a one-digit number using the formal written method of short division and interpret remainders appropriately for context.</w:t>
            </w:r>
          </w:p>
          <w:p w14:paraId="76033C24"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lastRenderedPageBreak/>
              <w:t>Multiply and divide whole numbers and those involving decimals by 10, 100 and 1000.</w:t>
            </w:r>
          </w:p>
          <w:p w14:paraId="75272032"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Multiplication and division: Solve problems</w:t>
            </w:r>
          </w:p>
          <w:p w14:paraId="790B0663" w14:textId="77777777" w:rsidR="00EC6F6A" w:rsidRDefault="001D3F79" w:rsidP="005B7070">
            <w:pPr>
              <w:numPr>
                <w:ilvl w:val="0"/>
                <w:numId w:val="2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Solve problems involving multiplication and division including using their knowledge of factors and multiples, squares and cubes.</w:t>
            </w:r>
          </w:p>
          <w:p w14:paraId="3700F748" w14:textId="77777777" w:rsidR="00EC6F6A" w:rsidRDefault="001D3F79" w:rsidP="005B7070">
            <w:pPr>
              <w:numPr>
                <w:ilvl w:val="0"/>
                <w:numId w:val="2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multiplication and division, including scaling by simple fractions and problems involving simple rates.</w:t>
            </w:r>
          </w:p>
          <w:p w14:paraId="3B1B4D9D"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Multiplication and division: Combined operations</w:t>
            </w:r>
          </w:p>
          <w:p w14:paraId="217D4C50" w14:textId="77777777" w:rsidR="00EC6F6A" w:rsidRDefault="001D3F79" w:rsidP="005B7070">
            <w:pPr>
              <w:numPr>
                <w:ilvl w:val="0"/>
                <w:numId w:val="3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addition, subtraction, multiplication and division and a combination of these, including understanding the meaning of the equals sign.</w:t>
            </w:r>
          </w:p>
          <w:p w14:paraId="5EE56F74" w14:textId="77777777" w:rsidR="00EC6F6A" w:rsidRDefault="001D3F79">
            <w:p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b/>
                <w:bCs/>
                <w:color w:val="0070C0"/>
                <w:sz w:val="20"/>
                <w:szCs w:val="20"/>
              </w:rPr>
              <w:t>Measurement: Perimeter and area</w:t>
            </w:r>
          </w:p>
          <w:p w14:paraId="22F19F8A" w14:textId="77777777" w:rsidR="00EC6F6A" w:rsidRDefault="001D3F79">
            <w:pPr>
              <w:numPr>
                <w:ilvl w:val="0"/>
                <w:numId w:val="8"/>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Measure and calculate the perimeter of composite rectilinear shapes in centimetres and metres.</w:t>
            </w:r>
          </w:p>
          <w:p w14:paraId="75CAF329" w14:textId="4475AE50" w:rsidR="00EC6F6A" w:rsidRPr="003D1EB4" w:rsidRDefault="001D3F79" w:rsidP="003D1EB4">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Calculate and compare the area of rectangles (including squares), and including using standard units, square centimetres (cm2) and square metres (m2) and estimate the area of irregular shapes.</w:t>
            </w:r>
          </w:p>
        </w:tc>
        <w:tc>
          <w:tcPr>
            <w:tcW w:w="7005" w:type="dxa"/>
          </w:tcPr>
          <w:p w14:paraId="05DF69B4"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lastRenderedPageBreak/>
              <w:t>Multiplication and division: Combined operations</w:t>
            </w:r>
          </w:p>
          <w:p w14:paraId="66E6D0F7" w14:textId="77777777" w:rsidR="00EC6F6A" w:rsidRDefault="001D3F79" w:rsidP="005B7070">
            <w:pPr>
              <w:numPr>
                <w:ilvl w:val="0"/>
                <w:numId w:val="3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addition, subtraction, multiplication and division and a combination of these, including understanding the meaning of the equals sign.</w:t>
            </w:r>
          </w:p>
          <w:p w14:paraId="3FEB84DF"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Fractions: Recognise and write</w:t>
            </w:r>
          </w:p>
          <w:p w14:paraId="4955437E" w14:textId="77777777" w:rsidR="00EC6F6A" w:rsidRDefault="001D3F79" w:rsidP="005B7070">
            <w:pPr>
              <w:numPr>
                <w:ilvl w:val="0"/>
                <w:numId w:val="3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 name and write equivalent fractions of a given fraction, represented visually, including tenths and hundredths.</w:t>
            </w:r>
          </w:p>
          <w:p w14:paraId="670B0280" w14:textId="77777777" w:rsidR="00EC6F6A" w:rsidRDefault="001D3F79" w:rsidP="005B7070">
            <w:pPr>
              <w:numPr>
                <w:ilvl w:val="0"/>
                <w:numId w:val="3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Recognise mixed numbers and improper fractions and convert from one form to the other and write mathematical statements &gt;1 as a mixed number (for example 2/5+4/5=6/5= 1 1/5)</w:t>
            </w:r>
          </w:p>
          <w:p w14:paraId="2C6BDE83"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Fractions: Compare</w:t>
            </w:r>
          </w:p>
          <w:p w14:paraId="414424A7" w14:textId="77777777" w:rsidR="00EC6F6A" w:rsidRDefault="001D3F79" w:rsidP="005B7070">
            <w:pPr>
              <w:numPr>
                <w:ilvl w:val="0"/>
                <w:numId w:val="32"/>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Compare and order fractions whose denominators are all multiples of the same number.</w:t>
            </w:r>
          </w:p>
          <w:p w14:paraId="6E3EE512"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Fractions: Calculations</w:t>
            </w:r>
          </w:p>
          <w:p w14:paraId="7DE6CB89" w14:textId="77777777" w:rsidR="00EC6F6A" w:rsidRDefault="001D3F79" w:rsidP="005B7070">
            <w:pPr>
              <w:numPr>
                <w:ilvl w:val="0"/>
                <w:numId w:val="3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Add and subtract fractions with the same denominator and denominators that are multiples of the same number.</w:t>
            </w:r>
          </w:p>
          <w:p w14:paraId="1A1B4B78" w14:textId="77777777" w:rsidR="00EC6F6A" w:rsidRDefault="001D3F79" w:rsidP="005B7070">
            <w:pPr>
              <w:numPr>
                <w:ilvl w:val="0"/>
                <w:numId w:val="32"/>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Multiply proper fractions and mixed numbers by whole numbers, supported by materials and diagrams. </w:t>
            </w:r>
          </w:p>
          <w:p w14:paraId="242B0872" w14:textId="77777777" w:rsidR="00EC6F6A" w:rsidRDefault="001D3F79">
            <w:r>
              <w:rPr>
                <w:rFonts w:ascii="Century Gothic" w:eastAsia="Century Gothic" w:hAnsi="Century Gothic" w:cs="Century Gothic"/>
                <w:b/>
                <w:bCs/>
                <w:color w:val="0070C0"/>
                <w:sz w:val="20"/>
                <w:szCs w:val="20"/>
              </w:rPr>
              <w:t>Fractions: Calculations</w:t>
            </w:r>
          </w:p>
          <w:p w14:paraId="21EFCCB1" w14:textId="77777777" w:rsidR="00EC6F6A" w:rsidRDefault="001D3F79" w:rsidP="005B7070">
            <w:pPr>
              <w:numPr>
                <w:ilvl w:val="0"/>
                <w:numId w:val="35"/>
              </w:numPr>
              <w:pBdr>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Multiply proper fractions and mixed numbers by whole numbers, supported by materials and diagrams. </w:t>
            </w:r>
          </w:p>
          <w:p w14:paraId="078C5C86"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Decimals: Recognise and write</w:t>
            </w:r>
          </w:p>
          <w:p w14:paraId="2EC63954" w14:textId="77777777" w:rsidR="00EC6F6A" w:rsidRDefault="001D3F79" w:rsidP="005B7070">
            <w:pPr>
              <w:numPr>
                <w:ilvl w:val="0"/>
                <w:numId w:val="3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Read and write decimal numbers as fractions (for example, 0.71=71/100) </w:t>
            </w:r>
          </w:p>
          <w:p w14:paraId="05920B49" w14:textId="77777777" w:rsidR="00EC6F6A" w:rsidRDefault="001D3F79" w:rsidP="005B7070">
            <w:pPr>
              <w:numPr>
                <w:ilvl w:val="0"/>
                <w:numId w:val="32"/>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Recognise and use thousandths and relate them to tenths, hundredths and decimal equivalents.</w:t>
            </w:r>
          </w:p>
          <w:p w14:paraId="4EC792BC"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Decimals: compare</w:t>
            </w:r>
          </w:p>
          <w:p w14:paraId="59551E5F" w14:textId="77777777" w:rsidR="00EC6F6A" w:rsidRDefault="001D3F79" w:rsidP="005B7070">
            <w:pPr>
              <w:numPr>
                <w:ilvl w:val="0"/>
                <w:numId w:val="30"/>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Round decimals with two decimal places to the nearest whole number and to one decimal place.</w:t>
            </w:r>
          </w:p>
          <w:p w14:paraId="317B07D1" w14:textId="77777777" w:rsidR="00EC6F6A" w:rsidRDefault="001D3F79" w:rsidP="005B7070">
            <w:pPr>
              <w:numPr>
                <w:ilvl w:val="0"/>
                <w:numId w:val="3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Read, write, order and compare numbers with up to three decimal places.</w:t>
            </w:r>
          </w:p>
          <w:p w14:paraId="57E7A694"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Decimals: Calculation and problems</w:t>
            </w:r>
          </w:p>
          <w:p w14:paraId="6CEE6ACF" w14:textId="77777777" w:rsidR="00EC6F6A" w:rsidRDefault="001D3F79" w:rsidP="005B7070">
            <w:pPr>
              <w:numPr>
                <w:ilvl w:val="0"/>
                <w:numId w:val="30"/>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involving number up to three decimal places.</w:t>
            </w:r>
          </w:p>
          <w:p w14:paraId="11846862"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Fractions, decimals and percentages</w:t>
            </w:r>
          </w:p>
          <w:p w14:paraId="1FA541B5" w14:textId="77777777" w:rsidR="00EC6F6A" w:rsidRDefault="001D3F79" w:rsidP="005B7070">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Recognise the percent symbol (%) and understand that percent relates to ‘number of parts per hundred’, and write percentages as a fraction with denominator 100, and as decimal.</w:t>
            </w:r>
          </w:p>
          <w:p w14:paraId="21D688E2" w14:textId="77777777" w:rsidR="00EC6F6A" w:rsidRDefault="001D3F79" w:rsidP="005B7070">
            <w:pPr>
              <w:numPr>
                <w:ilvl w:val="0"/>
                <w:numId w:val="3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Solve problems which require knowing percentage and decimal equivalents of ½, ¼, 1/5, 2/5, 4/5 and those fractions with a denominator of multiple of 10 or 25.</w:t>
            </w:r>
          </w:p>
          <w:p w14:paraId="3E4E0E8F" w14:textId="77777777" w:rsidR="00EC6F6A" w:rsidRDefault="00EC6F6A">
            <w:pPr>
              <w:rPr>
                <w:rFonts w:ascii="Century Gothic" w:eastAsia="Century Gothic" w:hAnsi="Century Gothic" w:cs="Century Gothic"/>
                <w:b/>
                <w:bCs/>
                <w:color w:val="0070C0"/>
                <w:sz w:val="20"/>
                <w:szCs w:val="20"/>
              </w:rPr>
            </w:pPr>
          </w:p>
          <w:p w14:paraId="5391503A"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using measures</w:t>
            </w:r>
          </w:p>
          <w:p w14:paraId="08BF9777" w14:textId="77777777" w:rsidR="00EC6F6A" w:rsidRDefault="001D3F79" w:rsidP="005B7070">
            <w:pPr>
              <w:numPr>
                <w:ilvl w:val="0"/>
                <w:numId w:val="35"/>
              </w:numPr>
              <w:pBdr>
                <w:top w:val="nil"/>
                <w:left w:val="nil"/>
                <w:bottom w:val="nil"/>
                <w:right w:val="nil"/>
                <w:between w:val="nil"/>
              </w:pBdr>
              <w:spacing w:line="259" w:lineRule="auto"/>
              <w:rPr>
                <w:color w:val="000000"/>
              </w:rPr>
            </w:pPr>
            <w:r>
              <w:rPr>
                <w:rFonts w:ascii="Century Gothic" w:eastAsia="Century Gothic" w:hAnsi="Century Gothic" w:cs="Century Gothic"/>
                <w:color w:val="000000"/>
                <w:sz w:val="20"/>
                <w:szCs w:val="20"/>
              </w:rPr>
              <w:t xml:space="preserve">Convert between different units of metric measure (for example, kilometre and metre; centimetre and metre, centimetre and millimetre, gram and kilogram; litre and millilitre) </w:t>
            </w:r>
          </w:p>
          <w:p w14:paraId="39227444" w14:textId="77777777" w:rsidR="00EC6F6A" w:rsidRDefault="001D3F79" w:rsidP="005B7070">
            <w:pPr>
              <w:numPr>
                <w:ilvl w:val="0"/>
                <w:numId w:val="35"/>
              </w:numPr>
              <w:pBdr>
                <w:top w:val="nil"/>
                <w:left w:val="nil"/>
                <w:bottom w:val="nil"/>
                <w:right w:val="nil"/>
                <w:between w:val="nil"/>
              </w:pBdr>
              <w:spacing w:line="259" w:lineRule="auto"/>
              <w:rPr>
                <w:color w:val="000000"/>
              </w:rPr>
            </w:pPr>
            <w:r>
              <w:rPr>
                <w:rFonts w:ascii="Century Gothic" w:eastAsia="Century Gothic" w:hAnsi="Century Gothic" w:cs="Century Gothic"/>
                <w:color w:val="000000"/>
                <w:sz w:val="20"/>
                <w:szCs w:val="20"/>
              </w:rPr>
              <w:t>Understand and use approximate equivalences between metric and common imperial units such as inches, pounds and pints</w:t>
            </w:r>
            <w:r>
              <w:rPr>
                <w:rFonts w:ascii="Century Gothic" w:eastAsia="Century Gothic" w:hAnsi="Century Gothic" w:cs="Century Gothic"/>
                <w:color w:val="000000"/>
              </w:rPr>
              <w:t>.</w:t>
            </w:r>
          </w:p>
          <w:p w14:paraId="79D32BD7" w14:textId="77777777" w:rsidR="00EC6F6A" w:rsidRDefault="001D3F79" w:rsidP="005B7070">
            <w:pPr>
              <w:numPr>
                <w:ilvl w:val="0"/>
                <w:numId w:val="35"/>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lastRenderedPageBreak/>
              <w:t>Use all four operations to solve problems involving measure (for example, length, mass, volume, money) using decimal notation, including scaling.</w:t>
            </w:r>
          </w:p>
          <w:p w14:paraId="3545E0D3"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Volume</w:t>
            </w:r>
          </w:p>
          <w:p w14:paraId="54CED318" w14:textId="77777777" w:rsidR="00EC6F6A" w:rsidRDefault="001D3F79" w:rsidP="005B7070">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Estimate volume (for example, using 1 cm3 blocks to build cuboids (including cubes) and capacity (for example, using water).</w:t>
            </w:r>
          </w:p>
          <w:p w14:paraId="1D8534C2" w14:textId="77777777" w:rsidR="00EC6F6A" w:rsidRDefault="00EC6F6A">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1A45C5AE" w14:textId="77777777" w:rsidR="00EC6F6A" w:rsidRDefault="00EC6F6A">
            <w:pPr>
              <w:rPr>
                <w:rFonts w:ascii="Century Gothic" w:eastAsia="Century Gothic" w:hAnsi="Century Gothic" w:cs="Century Gothic"/>
                <w:color w:val="000000"/>
                <w:sz w:val="20"/>
                <w:szCs w:val="20"/>
              </w:rPr>
            </w:pPr>
          </w:p>
          <w:p w14:paraId="01BD5777"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rPr>
            </w:pPr>
          </w:p>
          <w:p w14:paraId="57D12CFF"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0EB81865" w14:textId="77777777" w:rsidR="00EC6F6A" w:rsidRDefault="00EC6F6A">
            <w:pPr>
              <w:pBdr>
                <w:between w:val="nil"/>
              </w:pBdr>
              <w:spacing w:after="160" w:line="259" w:lineRule="auto"/>
              <w:rPr>
                <w:rFonts w:ascii="Century Gothic" w:eastAsia="Century Gothic" w:hAnsi="Century Gothic" w:cs="Century Gothic"/>
                <w:color w:val="000000"/>
                <w:sz w:val="20"/>
                <w:szCs w:val="20"/>
              </w:rPr>
            </w:pPr>
          </w:p>
          <w:p w14:paraId="478C986F" w14:textId="77777777" w:rsidR="00EC6F6A" w:rsidRDefault="00EC6F6A">
            <w:pPr>
              <w:rPr>
                <w:rFonts w:ascii="Century Gothic" w:eastAsia="Century Gothic" w:hAnsi="Century Gothic" w:cs="Century Gothic"/>
                <w:b/>
                <w:bCs/>
                <w:color w:val="0070C0"/>
                <w:sz w:val="20"/>
                <w:szCs w:val="20"/>
              </w:rPr>
            </w:pPr>
          </w:p>
          <w:p w14:paraId="77C0A792" w14:textId="77777777" w:rsidR="00EC6F6A" w:rsidRDefault="00EC6F6A">
            <w:pPr>
              <w:rPr>
                <w:rFonts w:ascii="Century Gothic" w:eastAsia="Century Gothic" w:hAnsi="Century Gothic" w:cs="Century Gothic"/>
                <w:b/>
                <w:bCs/>
                <w:color w:val="0070C0"/>
                <w:sz w:val="20"/>
                <w:szCs w:val="20"/>
              </w:rPr>
            </w:pPr>
          </w:p>
          <w:p w14:paraId="34E996A8"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00458660"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0640AE1A"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7A63C8C6"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tc>
        <w:tc>
          <w:tcPr>
            <w:tcW w:w="7006" w:type="dxa"/>
          </w:tcPr>
          <w:p w14:paraId="611A5E62"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lastRenderedPageBreak/>
              <w:t>Geometry: 2D shapes</w:t>
            </w:r>
          </w:p>
          <w:p w14:paraId="4BA3B270" w14:textId="77777777" w:rsidR="00EC6F6A" w:rsidRDefault="001D3F79" w:rsidP="005B7070">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Distinguish between regular and irregular polygons based on reasoning about equal sides and angles.</w:t>
            </w:r>
          </w:p>
          <w:p w14:paraId="62014E8C" w14:textId="77777777" w:rsidR="00EC6F6A" w:rsidRDefault="001D3F79" w:rsidP="005B7070">
            <w:pPr>
              <w:numPr>
                <w:ilvl w:val="0"/>
                <w:numId w:val="35"/>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Use the properties of rectangles to deduce related facts and find missing lengths and angles.</w:t>
            </w:r>
          </w:p>
          <w:p w14:paraId="672F4539"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 xml:space="preserve">Geometry: 3D shapes </w:t>
            </w:r>
          </w:p>
          <w:p w14:paraId="1B7F78EC" w14:textId="77777777" w:rsidR="00EC6F6A" w:rsidRDefault="001D3F79" w:rsidP="005B7070">
            <w:pPr>
              <w:numPr>
                <w:ilvl w:val="0"/>
                <w:numId w:val="3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Identify 3D shapes</w:t>
            </w:r>
          </w:p>
          <w:p w14:paraId="044EA7B7" w14:textId="77777777" w:rsidR="00EC6F6A" w:rsidRDefault="001D3F79" w:rsidP="005B7070">
            <w:pPr>
              <w:numPr>
                <w:ilvl w:val="0"/>
                <w:numId w:val="35"/>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 xml:space="preserve">including cube and other cuboids, from 2D representations.  </w:t>
            </w:r>
          </w:p>
          <w:p w14:paraId="5884D0E0"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Geometry: position and direction</w:t>
            </w:r>
          </w:p>
          <w:p w14:paraId="7A4E0075" w14:textId="77777777" w:rsidR="00EC6F6A" w:rsidRDefault="001D3F79" w:rsidP="005B7070">
            <w:pPr>
              <w:numPr>
                <w:ilvl w:val="0"/>
                <w:numId w:val="35"/>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Identify, describe and represent the position of a shape following a reflection or translation, using the appropriate language, and know that the shape has not changed.</w:t>
            </w:r>
          </w:p>
          <w:p w14:paraId="1D74759A"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Geometry: Angles and lines</w:t>
            </w:r>
          </w:p>
          <w:p w14:paraId="17D05A68" w14:textId="77777777" w:rsidR="00EC6F6A" w:rsidRDefault="001D3F79" w:rsidP="005B7070">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Know angles are measured in degrees: estimate and compare acute, obtuse and reflex angles.</w:t>
            </w:r>
          </w:p>
          <w:p w14:paraId="2F2909DF" w14:textId="77777777" w:rsidR="00EC6F6A" w:rsidRDefault="001D3F79" w:rsidP="005B7070">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Draw given angles, and measure them in degrees.</w:t>
            </w:r>
          </w:p>
          <w:p w14:paraId="546C6B6E" w14:textId="77777777" w:rsidR="00EC6F6A" w:rsidRDefault="001D3F79" w:rsidP="005B7070">
            <w:pPr>
              <w:numPr>
                <w:ilvl w:val="0"/>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Identify:</w:t>
            </w:r>
          </w:p>
          <w:p w14:paraId="5E62365F" w14:textId="77777777" w:rsidR="00EC6F6A" w:rsidRDefault="001D3F79" w:rsidP="005B7070">
            <w:pPr>
              <w:numPr>
                <w:ilvl w:val="1"/>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Angles at a point and one whole turn (total 360 degrees)</w:t>
            </w:r>
          </w:p>
          <w:p w14:paraId="78CCCB6D" w14:textId="77777777" w:rsidR="00EC6F6A" w:rsidRDefault="001D3F79" w:rsidP="005B7070">
            <w:pPr>
              <w:numPr>
                <w:ilvl w:val="1"/>
                <w:numId w:val="3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Angles at a point on a straight line and ½ a turn (Total 180 degrees)</w:t>
            </w:r>
          </w:p>
          <w:p w14:paraId="63A50A88" w14:textId="77777777" w:rsidR="00EC6F6A" w:rsidRDefault="001D3F79" w:rsidP="005B7070">
            <w:pPr>
              <w:numPr>
                <w:ilvl w:val="1"/>
                <w:numId w:val="35"/>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Other multiples of 90 degrees.</w:t>
            </w:r>
          </w:p>
          <w:p w14:paraId="4D920003" w14:textId="77777777" w:rsidR="00EC6F6A" w:rsidRDefault="001D3F79" w:rsidP="005B7070">
            <w:pPr>
              <w:numPr>
                <w:ilvl w:val="0"/>
                <w:numId w:val="35"/>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rPr>
              <w:t>Identify unknown angles.</w:t>
            </w:r>
          </w:p>
          <w:p w14:paraId="75174F8C"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money</w:t>
            </w:r>
          </w:p>
          <w:p w14:paraId="1A53B39C" w14:textId="77777777" w:rsidR="00EC6F6A" w:rsidRDefault="001D3F79" w:rsidP="005B7070">
            <w:pPr>
              <w:numPr>
                <w:ilvl w:val="0"/>
                <w:numId w:val="33"/>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Use all four operations to solve problems involving measure (for example, money)</w:t>
            </w:r>
          </w:p>
          <w:p w14:paraId="181E23FE"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Measurement: time</w:t>
            </w:r>
          </w:p>
          <w:p w14:paraId="57578337" w14:textId="77777777" w:rsidR="00EC6F6A" w:rsidRDefault="001D3F79" w:rsidP="005B7070">
            <w:pPr>
              <w:numPr>
                <w:ilvl w:val="0"/>
                <w:numId w:val="33"/>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Solve problems involving converting units of time.</w:t>
            </w:r>
          </w:p>
          <w:p w14:paraId="5351BACF"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Statistics: present and interpret</w:t>
            </w:r>
          </w:p>
          <w:p w14:paraId="01786B46" w14:textId="77777777" w:rsidR="00EC6F6A" w:rsidRDefault="001D3F79" w:rsidP="005B7070">
            <w:pPr>
              <w:numPr>
                <w:ilvl w:val="0"/>
                <w:numId w:val="2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Complete, read and interpret information in tables, including timetables.</w:t>
            </w:r>
          </w:p>
          <w:p w14:paraId="03B80844" w14:textId="77777777" w:rsidR="00EC6F6A" w:rsidRDefault="001D3F79">
            <w:pPr>
              <w:rPr>
                <w:rFonts w:ascii="Century Gothic" w:eastAsia="Century Gothic" w:hAnsi="Century Gothic" w:cs="Century Gothic"/>
                <w:b/>
                <w:bCs/>
                <w:color w:val="0070C0"/>
                <w:sz w:val="20"/>
                <w:szCs w:val="20"/>
              </w:rPr>
            </w:pPr>
            <w:r>
              <w:rPr>
                <w:rFonts w:ascii="Century Gothic" w:eastAsia="Century Gothic" w:hAnsi="Century Gothic" w:cs="Century Gothic"/>
                <w:b/>
                <w:bCs/>
                <w:color w:val="0070C0"/>
                <w:sz w:val="20"/>
                <w:szCs w:val="20"/>
              </w:rPr>
              <w:t>Statistics: solve problems</w:t>
            </w:r>
          </w:p>
          <w:p w14:paraId="4621D625" w14:textId="77777777" w:rsidR="00EC6F6A" w:rsidRDefault="001D3F79" w:rsidP="005B7070">
            <w:pPr>
              <w:numPr>
                <w:ilvl w:val="0"/>
                <w:numId w:val="26"/>
              </w:numPr>
              <w:pBdr>
                <w:top w:val="nil"/>
                <w:left w:val="nil"/>
                <w:bottom w:val="nil"/>
                <w:right w:val="nil"/>
                <w:between w:val="nil"/>
              </w:pBdr>
              <w:spacing w:after="160" w:line="259" w:lineRule="auto"/>
              <w:rPr>
                <w:color w:val="000000"/>
              </w:rPr>
            </w:pPr>
            <w:r>
              <w:rPr>
                <w:rFonts w:ascii="Century Gothic" w:eastAsia="Century Gothic" w:hAnsi="Century Gothic" w:cs="Century Gothic"/>
                <w:color w:val="000000"/>
                <w:sz w:val="20"/>
                <w:szCs w:val="20"/>
              </w:rPr>
              <w:t>Solve comparison, sum and difference problems using information presented in a line graph.</w:t>
            </w:r>
          </w:p>
        </w:tc>
      </w:tr>
    </w:tbl>
    <w:p w14:paraId="62BBE4A1" w14:textId="77777777" w:rsidR="00EC6F6A" w:rsidRDefault="00EC6F6A"/>
    <w:p w14:paraId="5D3ED106" w14:textId="77777777" w:rsidR="00EC6F6A" w:rsidRDefault="001D3F79">
      <w:r>
        <w:br w:type="page"/>
      </w:r>
    </w:p>
    <w:p w14:paraId="4DE5B988" w14:textId="77777777" w:rsidR="00EC6F6A" w:rsidRDefault="00EC6F6A"/>
    <w:tbl>
      <w:tblPr>
        <w:tblStyle w:val="ae"/>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5AFB3ED7" w14:textId="77777777">
        <w:tc>
          <w:tcPr>
            <w:tcW w:w="1540" w:type="dxa"/>
          </w:tcPr>
          <w:p w14:paraId="010B74E5"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Science</w:t>
            </w:r>
          </w:p>
          <w:p w14:paraId="2F902A8B" w14:textId="77777777" w:rsidR="00EC6F6A" w:rsidRDefault="00EC6F6A">
            <w:pPr>
              <w:rPr>
                <w:rFonts w:ascii="Century Gothic" w:eastAsia="Century Gothic" w:hAnsi="Century Gothic" w:cs="Century Gothic"/>
                <w:b/>
                <w:bCs/>
              </w:rPr>
            </w:pPr>
          </w:p>
        </w:tc>
        <w:tc>
          <w:tcPr>
            <w:tcW w:w="7005" w:type="dxa"/>
          </w:tcPr>
          <w:p w14:paraId="48BCD690" w14:textId="77777777" w:rsidR="00EC6F6A" w:rsidRDefault="001D3F79">
            <w:pPr>
              <w:widowControl w:val="0"/>
              <w:pBdr>
                <w:top w:val="nil"/>
                <w:left w:val="nil"/>
                <w:bottom w:val="nil"/>
                <w:right w:val="nil"/>
                <w:between w:val="nil"/>
              </w:pBdr>
              <w:spacing w:before="3"/>
              <w:ind w:left="92" w:right="119"/>
              <w:rPr>
                <w:rFonts w:ascii="Century Gothic" w:eastAsia="Century Gothic" w:hAnsi="Century Gothic" w:cs="Century Gothic"/>
                <w:b/>
                <w:bCs/>
                <w:i/>
                <w:iCs/>
                <w:color w:val="000000"/>
                <w:sz w:val="20"/>
                <w:szCs w:val="20"/>
              </w:rPr>
            </w:pPr>
            <w:r>
              <w:rPr>
                <w:rFonts w:ascii="Century Gothic" w:eastAsia="Century Gothic" w:hAnsi="Century Gothic" w:cs="Century Gothic"/>
                <w:b/>
                <w:bCs/>
                <w:color w:val="FF0000"/>
                <w:sz w:val="20"/>
                <w:szCs w:val="20"/>
              </w:rPr>
              <w:t xml:space="preserve">Forces </w:t>
            </w:r>
          </w:p>
          <w:p w14:paraId="0F801CE8" w14:textId="77777777" w:rsidR="00EC6F6A" w:rsidRDefault="001D3F79" w:rsidP="005B7070">
            <w:pPr>
              <w:widowControl w:val="0"/>
              <w:numPr>
                <w:ilvl w:val="0"/>
                <w:numId w:val="34"/>
              </w:numPr>
              <w:pBdr>
                <w:top w:val="nil"/>
                <w:left w:val="nil"/>
                <w:bottom w:val="nil"/>
                <w:right w:val="nil"/>
                <w:between w:val="nil"/>
              </w:pBdr>
              <w:spacing w:line="259" w:lineRule="auto"/>
              <w:ind w:right="248"/>
              <w:rPr>
                <w:color w:val="000000"/>
                <w:sz w:val="20"/>
                <w:szCs w:val="20"/>
              </w:rPr>
            </w:pPr>
            <w:r>
              <w:rPr>
                <w:rFonts w:ascii="Century Gothic" w:eastAsia="Century Gothic" w:hAnsi="Century Gothic" w:cs="Century Gothic"/>
                <w:color w:val="000000"/>
                <w:sz w:val="20"/>
                <w:szCs w:val="20"/>
              </w:rPr>
              <w:t>Identify the effects of air resistance, water resistance and friction that act between moving surfaces.</w:t>
            </w:r>
          </w:p>
          <w:p w14:paraId="40E1B01F" w14:textId="77777777" w:rsidR="00EC6F6A" w:rsidRDefault="001D3F79" w:rsidP="005B7070">
            <w:pPr>
              <w:widowControl w:val="0"/>
              <w:numPr>
                <w:ilvl w:val="0"/>
                <w:numId w:val="34"/>
              </w:numPr>
              <w:pBdr>
                <w:top w:val="nil"/>
                <w:left w:val="nil"/>
                <w:bottom w:val="nil"/>
                <w:right w:val="nil"/>
                <w:between w:val="nil"/>
              </w:pBdr>
              <w:spacing w:line="259" w:lineRule="auto"/>
              <w:ind w:right="248"/>
              <w:rPr>
                <w:color w:val="000000"/>
                <w:sz w:val="20"/>
                <w:szCs w:val="20"/>
              </w:rPr>
            </w:pPr>
            <w:r>
              <w:rPr>
                <w:rFonts w:ascii="Century Gothic" w:eastAsia="Century Gothic" w:hAnsi="Century Gothic" w:cs="Century Gothic"/>
                <w:color w:val="000000"/>
                <w:sz w:val="20"/>
                <w:szCs w:val="20"/>
              </w:rPr>
              <w:t>Use relevant scientific language and illustrations to discuss, communicate and justify their scientific ideas.</w:t>
            </w:r>
          </w:p>
          <w:p w14:paraId="2D2E65D0" w14:textId="77777777" w:rsidR="00EC6F6A" w:rsidRDefault="001D3F79" w:rsidP="005B7070">
            <w:pPr>
              <w:widowControl w:val="0"/>
              <w:numPr>
                <w:ilvl w:val="0"/>
                <w:numId w:val="34"/>
              </w:numPr>
              <w:pBdr>
                <w:top w:val="nil"/>
                <w:left w:val="nil"/>
                <w:bottom w:val="nil"/>
                <w:right w:val="nil"/>
                <w:between w:val="nil"/>
              </w:pBdr>
              <w:spacing w:line="259" w:lineRule="auto"/>
              <w:ind w:right="248"/>
              <w:rPr>
                <w:color w:val="000000"/>
                <w:sz w:val="20"/>
                <w:szCs w:val="20"/>
              </w:rPr>
            </w:pPr>
            <w:r>
              <w:rPr>
                <w:rFonts w:ascii="Century Gothic" w:eastAsia="Century Gothic" w:hAnsi="Century Gothic" w:cs="Century Gothic"/>
                <w:color w:val="000000"/>
                <w:sz w:val="20"/>
                <w:szCs w:val="20"/>
              </w:rPr>
              <w:t>Explain that unsupported objects fall towards the Earth because of gravity acting between the Earth and the falling object.</w:t>
            </w:r>
          </w:p>
          <w:p w14:paraId="68049A27" w14:textId="77777777" w:rsidR="00EC6F6A" w:rsidRDefault="001D3F79" w:rsidP="005B7070">
            <w:pPr>
              <w:widowControl w:val="0"/>
              <w:numPr>
                <w:ilvl w:val="0"/>
                <w:numId w:val="34"/>
              </w:numPr>
              <w:pBdr>
                <w:top w:val="nil"/>
                <w:left w:val="nil"/>
                <w:bottom w:val="nil"/>
                <w:right w:val="nil"/>
                <w:between w:val="nil"/>
              </w:pBdr>
              <w:spacing w:after="160" w:line="259" w:lineRule="auto"/>
              <w:ind w:right="248"/>
              <w:rPr>
                <w:color w:val="000000"/>
                <w:sz w:val="20"/>
                <w:szCs w:val="20"/>
              </w:rPr>
            </w:pPr>
            <w:r>
              <w:rPr>
                <w:rFonts w:ascii="Century Gothic" w:eastAsia="Century Gothic" w:hAnsi="Century Gothic" w:cs="Century Gothic"/>
                <w:color w:val="000000"/>
                <w:sz w:val="20"/>
                <w:szCs w:val="20"/>
              </w:rPr>
              <w:t>Identifying scientific evidence that has been used to support or refute ideas or arguments.</w:t>
            </w:r>
          </w:p>
          <w:p w14:paraId="139AAFD9" w14:textId="77777777" w:rsidR="00EC6F6A" w:rsidRDefault="001D3F79" w:rsidP="005B7070">
            <w:pPr>
              <w:widowControl w:val="0"/>
              <w:numPr>
                <w:ilvl w:val="0"/>
                <w:numId w:val="34"/>
              </w:numPr>
              <w:pBdr>
                <w:top w:val="nil"/>
                <w:left w:val="nil"/>
                <w:bottom w:val="nil"/>
                <w:right w:val="nil"/>
                <w:between w:val="nil"/>
              </w:pBdr>
              <w:ind w:right="248"/>
              <w:rPr>
                <w:color w:val="000000"/>
                <w:sz w:val="20"/>
                <w:szCs w:val="20"/>
              </w:rPr>
            </w:pPr>
            <w:r>
              <w:rPr>
                <w:rFonts w:ascii="Century Gothic" w:eastAsia="Century Gothic" w:hAnsi="Century Gothic" w:cs="Century Gothic"/>
                <w:color w:val="000000"/>
                <w:sz w:val="20"/>
                <w:szCs w:val="20"/>
              </w:rPr>
              <w:t>Recognise that some mechanisms, including levers, pulleys and gears, allow a smaller force to have a greater effect.</w:t>
            </w:r>
          </w:p>
          <w:p w14:paraId="3058DDF7" w14:textId="77777777" w:rsidR="00EC6F6A" w:rsidRDefault="001D3F79" w:rsidP="005B7070">
            <w:pPr>
              <w:widowControl w:val="0"/>
              <w:numPr>
                <w:ilvl w:val="0"/>
                <w:numId w:val="34"/>
              </w:numPr>
              <w:pBdr>
                <w:top w:val="nil"/>
                <w:left w:val="nil"/>
                <w:bottom w:val="nil"/>
                <w:right w:val="nil"/>
                <w:between w:val="nil"/>
              </w:pBdr>
              <w:spacing w:after="160" w:line="259" w:lineRule="auto"/>
              <w:ind w:right="248"/>
              <w:rPr>
                <w:color w:val="000000"/>
                <w:sz w:val="20"/>
                <w:szCs w:val="20"/>
              </w:rPr>
            </w:pPr>
            <w:r>
              <w:rPr>
                <w:rFonts w:ascii="Century Gothic" w:eastAsia="Century Gothic" w:hAnsi="Century Gothic" w:cs="Century Gothic"/>
                <w:color w:val="000000"/>
                <w:sz w:val="20"/>
                <w:szCs w:val="20"/>
              </w:rPr>
              <w:t xml:space="preserve">Recognise which secondary sources will be most useful to research their ideas  </w:t>
            </w:r>
          </w:p>
          <w:p w14:paraId="5C48272B" w14:textId="77777777" w:rsidR="00EC6F6A" w:rsidRDefault="00EC6F6A">
            <w:pPr>
              <w:widowControl w:val="0"/>
              <w:pBdr>
                <w:top w:val="nil"/>
                <w:left w:val="nil"/>
                <w:bottom w:val="nil"/>
                <w:right w:val="nil"/>
                <w:between w:val="nil"/>
              </w:pBdr>
              <w:ind w:right="248"/>
              <w:rPr>
                <w:rFonts w:ascii="Century Gothic" w:eastAsia="Century Gothic" w:hAnsi="Century Gothic" w:cs="Century Gothic"/>
                <w:color w:val="000000"/>
                <w:sz w:val="20"/>
                <w:szCs w:val="20"/>
              </w:rPr>
            </w:pPr>
          </w:p>
          <w:p w14:paraId="57137FAD" w14:textId="77777777" w:rsidR="00EC6F6A" w:rsidRDefault="00EC6F6A">
            <w:pPr>
              <w:widowControl w:val="0"/>
              <w:pBdr>
                <w:top w:val="nil"/>
                <w:left w:val="nil"/>
                <w:bottom w:val="nil"/>
                <w:right w:val="nil"/>
                <w:between w:val="nil"/>
              </w:pBdr>
              <w:ind w:right="248"/>
              <w:rPr>
                <w:rFonts w:ascii="Century Gothic" w:eastAsia="Century Gothic" w:hAnsi="Century Gothic" w:cs="Century Gothic"/>
                <w:color w:val="000000"/>
                <w:sz w:val="20"/>
                <w:szCs w:val="20"/>
              </w:rPr>
            </w:pPr>
          </w:p>
          <w:p w14:paraId="2215EEA2" w14:textId="77777777" w:rsidR="00EC6F6A" w:rsidRDefault="001D3F79">
            <w:pPr>
              <w:widowControl w:val="0"/>
              <w:pBdr>
                <w:top w:val="nil"/>
                <w:left w:val="nil"/>
                <w:bottom w:val="nil"/>
                <w:right w:val="nil"/>
                <w:between w:val="nil"/>
              </w:pBdr>
              <w:ind w:right="196"/>
              <w:rPr>
                <w:rFonts w:ascii="Century Gothic" w:eastAsia="Century Gothic" w:hAnsi="Century Gothic" w:cs="Century Gothic"/>
                <w:b/>
                <w:bCs/>
                <w:color w:val="000000"/>
                <w:sz w:val="20"/>
                <w:szCs w:val="20"/>
              </w:rPr>
            </w:pPr>
            <w:r>
              <w:rPr>
                <w:rFonts w:ascii="Century Gothic" w:eastAsia="Century Gothic" w:hAnsi="Century Gothic" w:cs="Century Gothic"/>
                <w:b/>
                <w:bCs/>
                <w:color w:val="FF0000"/>
                <w:sz w:val="20"/>
                <w:szCs w:val="20"/>
              </w:rPr>
              <w:t>Properties of materials</w:t>
            </w:r>
          </w:p>
          <w:p w14:paraId="3E708E13" w14:textId="77777777" w:rsidR="00EC6F6A" w:rsidRDefault="001D3F79">
            <w:pPr>
              <w:widowControl w:val="0"/>
              <w:numPr>
                <w:ilvl w:val="0"/>
                <w:numId w:val="10"/>
              </w:numPr>
              <w:pBdr>
                <w:top w:val="nil"/>
                <w:left w:val="nil"/>
                <w:bottom w:val="nil"/>
                <w:right w:val="nil"/>
                <w:between w:val="nil"/>
              </w:pBdr>
              <w:ind w:left="413" w:right="227" w:hanging="283"/>
              <w:rPr>
                <w:color w:val="000000"/>
                <w:sz w:val="20"/>
                <w:szCs w:val="20"/>
              </w:rPr>
            </w:pPr>
            <w:r>
              <w:rPr>
                <w:rFonts w:ascii="Century Gothic" w:eastAsia="Century Gothic" w:hAnsi="Century Gothic" w:cs="Century Gothic"/>
                <w:color w:val="000000"/>
                <w:sz w:val="20"/>
                <w:szCs w:val="20"/>
              </w:rPr>
              <w:t>Compare and group together everyday materials on the basis of their properties.</w:t>
            </w:r>
          </w:p>
          <w:p w14:paraId="7F0744D7" w14:textId="77777777" w:rsidR="00EC6F6A" w:rsidRDefault="001D3F79">
            <w:pPr>
              <w:widowControl w:val="0"/>
              <w:numPr>
                <w:ilvl w:val="0"/>
                <w:numId w:val="10"/>
              </w:numPr>
              <w:pBdr>
                <w:top w:val="nil"/>
                <w:left w:val="nil"/>
                <w:bottom w:val="nil"/>
                <w:right w:val="nil"/>
                <w:between w:val="nil"/>
              </w:pBdr>
              <w:ind w:left="413" w:right="185" w:hanging="283"/>
              <w:rPr>
                <w:color w:val="000000"/>
                <w:sz w:val="20"/>
                <w:szCs w:val="20"/>
              </w:rPr>
            </w:pPr>
            <w:r>
              <w:rPr>
                <w:rFonts w:ascii="Century Gothic" w:eastAsia="Century Gothic" w:hAnsi="Century Gothic" w:cs="Century Gothic"/>
                <w:color w:val="000000"/>
                <w:sz w:val="20"/>
                <w:szCs w:val="20"/>
              </w:rPr>
              <w:t>Give reasons, based on evidence, from comparative and fair tests for the particular uses of everyday materials.</w:t>
            </w:r>
          </w:p>
          <w:p w14:paraId="54E8F96B" w14:textId="77777777" w:rsidR="00EC6F6A" w:rsidRDefault="00EC6F6A">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08B56DE5" w14:textId="77777777" w:rsidR="00EC6F6A" w:rsidRDefault="00EC6F6A">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33458C82" w14:textId="77777777" w:rsidR="00EC6F6A" w:rsidRDefault="00EC6F6A">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0E2C3869" w14:textId="77777777" w:rsidR="00EC6F6A" w:rsidRDefault="00EC6F6A">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517CDE2C" w14:textId="77777777" w:rsidR="00EC6F6A" w:rsidRDefault="00EC6F6A">
            <w:pPr>
              <w:widowControl w:val="0"/>
              <w:pBdr>
                <w:top w:val="nil"/>
                <w:left w:val="nil"/>
                <w:bottom w:val="nil"/>
                <w:right w:val="nil"/>
                <w:between w:val="nil"/>
              </w:pBdr>
              <w:ind w:right="248"/>
              <w:rPr>
                <w:rFonts w:ascii="Century Gothic" w:eastAsia="Century Gothic" w:hAnsi="Century Gothic" w:cs="Century Gothic"/>
                <w:color w:val="000000"/>
                <w:sz w:val="20"/>
                <w:szCs w:val="20"/>
              </w:rPr>
            </w:pPr>
          </w:p>
          <w:p w14:paraId="3E642982"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rPr>
            </w:pPr>
          </w:p>
          <w:p w14:paraId="23992CCE"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rPr>
            </w:pPr>
          </w:p>
        </w:tc>
        <w:tc>
          <w:tcPr>
            <w:tcW w:w="7005" w:type="dxa"/>
          </w:tcPr>
          <w:p w14:paraId="4658A6BD" w14:textId="77777777" w:rsidR="00EC6F6A" w:rsidRDefault="001D3F79">
            <w:pPr>
              <w:widowControl w:val="0"/>
              <w:pBdr>
                <w:top w:val="nil"/>
                <w:left w:val="nil"/>
                <w:bottom w:val="nil"/>
                <w:right w:val="nil"/>
                <w:between w:val="nil"/>
              </w:pBdr>
              <w:spacing w:before="3"/>
              <w:rPr>
                <w:rFonts w:ascii="Century Gothic" w:eastAsia="Century Gothic" w:hAnsi="Century Gothic" w:cs="Century Gothic"/>
                <w:b/>
                <w:bCs/>
                <w:color w:val="000000"/>
                <w:sz w:val="20"/>
                <w:szCs w:val="20"/>
              </w:rPr>
            </w:pPr>
            <w:r>
              <w:rPr>
                <w:rFonts w:ascii="Century Gothic" w:eastAsia="Century Gothic" w:hAnsi="Century Gothic" w:cs="Century Gothic"/>
                <w:b/>
                <w:bCs/>
                <w:color w:val="FF0000"/>
                <w:sz w:val="20"/>
                <w:szCs w:val="20"/>
              </w:rPr>
              <w:t>Earth and Space</w:t>
            </w:r>
          </w:p>
          <w:p w14:paraId="52017A93" w14:textId="77777777" w:rsidR="00EC6F6A" w:rsidRDefault="001D3F79">
            <w:pPr>
              <w:widowControl w:val="0"/>
              <w:numPr>
                <w:ilvl w:val="0"/>
                <w:numId w:val="9"/>
              </w:numPr>
              <w:pBdr>
                <w:top w:val="nil"/>
                <w:left w:val="nil"/>
                <w:bottom w:val="nil"/>
                <w:right w:val="nil"/>
                <w:between w:val="nil"/>
              </w:pBdr>
              <w:ind w:left="272" w:right="104" w:hanging="284"/>
              <w:rPr>
                <w:color w:val="000000"/>
                <w:sz w:val="20"/>
                <w:szCs w:val="20"/>
              </w:rPr>
            </w:pPr>
            <w:r>
              <w:rPr>
                <w:rFonts w:ascii="Century Gothic" w:eastAsia="Century Gothic" w:hAnsi="Century Gothic" w:cs="Century Gothic"/>
                <w:color w:val="000000"/>
                <w:sz w:val="20"/>
                <w:szCs w:val="20"/>
              </w:rPr>
              <w:t>Describe the movement of the Earth, and other planets, relative to the Sun in the solar system.</w:t>
            </w:r>
          </w:p>
          <w:p w14:paraId="1DC8320C" w14:textId="77777777" w:rsidR="00EC6F6A" w:rsidRDefault="001D3F79">
            <w:pPr>
              <w:widowControl w:val="0"/>
              <w:numPr>
                <w:ilvl w:val="0"/>
                <w:numId w:val="9"/>
              </w:numPr>
              <w:pBdr>
                <w:top w:val="nil"/>
                <w:left w:val="nil"/>
                <w:bottom w:val="nil"/>
                <w:right w:val="nil"/>
                <w:between w:val="nil"/>
              </w:pBdr>
              <w:ind w:left="272" w:right="84" w:hanging="284"/>
              <w:rPr>
                <w:color w:val="000000"/>
                <w:sz w:val="20"/>
                <w:szCs w:val="20"/>
              </w:rPr>
            </w:pPr>
            <w:r>
              <w:rPr>
                <w:rFonts w:ascii="Century Gothic" w:eastAsia="Century Gothic" w:hAnsi="Century Gothic" w:cs="Century Gothic"/>
                <w:color w:val="000000"/>
                <w:sz w:val="20"/>
                <w:szCs w:val="20"/>
              </w:rPr>
              <w:t>Describe the movement of the Moon relative to the Earth.</w:t>
            </w:r>
          </w:p>
          <w:p w14:paraId="2434A544" w14:textId="77777777" w:rsidR="00EC6F6A" w:rsidRDefault="001D3F79">
            <w:pPr>
              <w:widowControl w:val="0"/>
              <w:numPr>
                <w:ilvl w:val="0"/>
                <w:numId w:val="9"/>
              </w:numPr>
              <w:pBdr>
                <w:top w:val="nil"/>
                <w:left w:val="nil"/>
                <w:bottom w:val="nil"/>
                <w:right w:val="nil"/>
                <w:between w:val="nil"/>
              </w:pBdr>
              <w:ind w:left="272" w:hanging="284"/>
              <w:rPr>
                <w:color w:val="000000"/>
                <w:sz w:val="20"/>
                <w:szCs w:val="20"/>
              </w:rPr>
            </w:pPr>
            <w:r>
              <w:rPr>
                <w:rFonts w:ascii="Century Gothic" w:eastAsia="Century Gothic" w:hAnsi="Century Gothic" w:cs="Century Gothic"/>
                <w:color w:val="000000"/>
                <w:sz w:val="20"/>
                <w:szCs w:val="20"/>
              </w:rPr>
              <w:t>Describe the Sun, Earth and Moon as approximately spherical bodies.</w:t>
            </w:r>
          </w:p>
          <w:p w14:paraId="12B4F04E" w14:textId="77777777" w:rsidR="00EC6F6A" w:rsidRDefault="001D3F79">
            <w:pPr>
              <w:widowControl w:val="0"/>
              <w:numPr>
                <w:ilvl w:val="0"/>
                <w:numId w:val="9"/>
              </w:numPr>
              <w:pBdr>
                <w:top w:val="nil"/>
                <w:left w:val="nil"/>
                <w:bottom w:val="nil"/>
                <w:right w:val="nil"/>
                <w:between w:val="nil"/>
              </w:pBdr>
              <w:ind w:left="272" w:right="178" w:hanging="284"/>
              <w:rPr>
                <w:color w:val="000000"/>
                <w:sz w:val="20"/>
                <w:szCs w:val="20"/>
              </w:rPr>
            </w:pPr>
            <w:r>
              <w:rPr>
                <w:rFonts w:ascii="Century Gothic" w:eastAsia="Century Gothic" w:hAnsi="Century Gothic" w:cs="Century Gothic"/>
                <w:color w:val="000000"/>
                <w:sz w:val="20"/>
                <w:szCs w:val="20"/>
              </w:rPr>
              <w:t>Use the idea of the Earth’s rotation to explain day and night and the apparent movement of the Sun across the sky</w:t>
            </w:r>
          </w:p>
          <w:p w14:paraId="4273A891" w14:textId="77777777" w:rsidR="00EC6F6A" w:rsidRDefault="001D3F79">
            <w:pPr>
              <w:widowControl w:val="0"/>
              <w:numPr>
                <w:ilvl w:val="0"/>
                <w:numId w:val="9"/>
              </w:numPr>
              <w:pBdr>
                <w:top w:val="nil"/>
                <w:left w:val="nil"/>
                <w:bottom w:val="nil"/>
                <w:right w:val="nil"/>
                <w:between w:val="nil"/>
              </w:pBdr>
              <w:ind w:left="272" w:right="178" w:hanging="284"/>
              <w:rPr>
                <w:color w:val="000000"/>
                <w:sz w:val="20"/>
                <w:szCs w:val="20"/>
              </w:rPr>
            </w:pPr>
            <w:r>
              <w:rPr>
                <w:rFonts w:ascii="Century Gothic" w:eastAsia="Century Gothic" w:hAnsi="Century Gothic" w:cs="Century Gothic"/>
                <w:color w:val="000000"/>
                <w:sz w:val="20"/>
                <w:szCs w:val="20"/>
              </w:rPr>
              <w:t>Identifying scientific evidence that has been used to support or refute ideas or arguments.</w:t>
            </w:r>
          </w:p>
          <w:p w14:paraId="6A16A069" w14:textId="77777777" w:rsidR="00EC6F6A" w:rsidRDefault="00EC6F6A">
            <w:pPr>
              <w:widowControl w:val="0"/>
              <w:pBdr>
                <w:top w:val="nil"/>
                <w:left w:val="nil"/>
                <w:bottom w:val="nil"/>
                <w:right w:val="nil"/>
                <w:between w:val="nil"/>
              </w:pBdr>
              <w:ind w:right="178"/>
              <w:rPr>
                <w:rFonts w:ascii="Century Gothic" w:eastAsia="Century Gothic" w:hAnsi="Century Gothic" w:cs="Century Gothic"/>
                <w:color w:val="000000"/>
                <w:sz w:val="20"/>
                <w:szCs w:val="20"/>
              </w:rPr>
            </w:pPr>
          </w:p>
          <w:p w14:paraId="0114BEE7" w14:textId="77777777" w:rsidR="00EC6F6A" w:rsidRDefault="00EC6F6A">
            <w:pPr>
              <w:widowControl w:val="0"/>
              <w:pBdr>
                <w:top w:val="nil"/>
                <w:left w:val="nil"/>
                <w:bottom w:val="nil"/>
                <w:right w:val="nil"/>
                <w:between w:val="nil"/>
              </w:pBdr>
              <w:ind w:right="178"/>
              <w:rPr>
                <w:rFonts w:ascii="Century Gothic" w:eastAsia="Century Gothic" w:hAnsi="Century Gothic" w:cs="Century Gothic"/>
                <w:color w:val="000000"/>
                <w:sz w:val="20"/>
                <w:szCs w:val="20"/>
              </w:rPr>
            </w:pPr>
          </w:p>
          <w:p w14:paraId="13EC66D5" w14:textId="77777777" w:rsidR="00EC6F6A" w:rsidRDefault="001D3F79">
            <w:pPr>
              <w:widowControl w:val="0"/>
              <w:pBdr>
                <w:top w:val="nil"/>
                <w:left w:val="nil"/>
                <w:bottom w:val="nil"/>
                <w:right w:val="nil"/>
                <w:between w:val="nil"/>
              </w:pBdr>
              <w:spacing w:before="3"/>
              <w:ind w:right="83"/>
              <w:rPr>
                <w:rFonts w:ascii="Century Gothic" w:eastAsia="Century Gothic" w:hAnsi="Century Gothic" w:cs="Century Gothic"/>
                <w:b/>
                <w:bCs/>
                <w:i/>
                <w:iCs/>
                <w:color w:val="000000"/>
                <w:sz w:val="20"/>
                <w:szCs w:val="20"/>
              </w:rPr>
            </w:pPr>
            <w:r>
              <w:rPr>
                <w:rFonts w:ascii="Century Gothic" w:eastAsia="Century Gothic" w:hAnsi="Century Gothic" w:cs="Century Gothic"/>
                <w:b/>
                <w:bCs/>
                <w:color w:val="FF0000"/>
                <w:sz w:val="20"/>
                <w:szCs w:val="20"/>
              </w:rPr>
              <w:t>Living things and their Habitats</w:t>
            </w:r>
          </w:p>
          <w:p w14:paraId="6F31B4B9" w14:textId="77777777" w:rsidR="00EC6F6A" w:rsidRDefault="001D3F79">
            <w:pPr>
              <w:widowControl w:val="0"/>
              <w:numPr>
                <w:ilvl w:val="0"/>
                <w:numId w:val="11"/>
              </w:numPr>
              <w:pBdr>
                <w:top w:val="nil"/>
                <w:left w:val="nil"/>
                <w:bottom w:val="nil"/>
                <w:right w:val="nil"/>
                <w:between w:val="nil"/>
              </w:pBdr>
              <w:ind w:left="213" w:right="214" w:hanging="213"/>
              <w:rPr>
                <w:color w:val="000000"/>
                <w:sz w:val="20"/>
                <w:szCs w:val="20"/>
              </w:rPr>
            </w:pPr>
            <w:r>
              <w:rPr>
                <w:rFonts w:ascii="Century Gothic" w:eastAsia="Century Gothic" w:hAnsi="Century Gothic" w:cs="Century Gothic"/>
                <w:color w:val="000000"/>
                <w:sz w:val="20"/>
                <w:szCs w:val="20"/>
              </w:rPr>
              <w:t>Describe the differences in the life cycles of a mammal, an amphibian, an insect and a bird.</w:t>
            </w:r>
          </w:p>
          <w:p w14:paraId="60EEFD27" w14:textId="77777777" w:rsidR="00EC6F6A" w:rsidRDefault="001D3F79">
            <w:pPr>
              <w:widowControl w:val="0"/>
              <w:numPr>
                <w:ilvl w:val="0"/>
                <w:numId w:val="11"/>
              </w:numPr>
              <w:pBdr>
                <w:top w:val="nil"/>
                <w:left w:val="nil"/>
                <w:bottom w:val="nil"/>
                <w:right w:val="nil"/>
                <w:between w:val="nil"/>
              </w:pBdr>
              <w:ind w:left="213" w:right="251" w:hanging="213"/>
              <w:rPr>
                <w:color w:val="000000"/>
                <w:sz w:val="20"/>
                <w:szCs w:val="20"/>
              </w:rPr>
            </w:pPr>
            <w:r>
              <w:rPr>
                <w:rFonts w:ascii="Century Gothic" w:eastAsia="Century Gothic" w:hAnsi="Century Gothic" w:cs="Century Gothic"/>
                <w:color w:val="000000"/>
                <w:sz w:val="20"/>
                <w:szCs w:val="20"/>
              </w:rPr>
              <w:t>Describe the life processes of reproduction in some plants and animals</w:t>
            </w:r>
          </w:p>
          <w:p w14:paraId="4B729E9A" w14:textId="77777777" w:rsidR="00EC6F6A" w:rsidRDefault="001D3F79">
            <w:pPr>
              <w:widowControl w:val="0"/>
              <w:numPr>
                <w:ilvl w:val="0"/>
                <w:numId w:val="11"/>
              </w:numPr>
              <w:pBdr>
                <w:top w:val="nil"/>
                <w:left w:val="nil"/>
                <w:bottom w:val="nil"/>
                <w:right w:val="nil"/>
                <w:between w:val="nil"/>
              </w:pBdr>
              <w:ind w:left="213" w:right="251" w:hanging="213"/>
              <w:rPr>
                <w:color w:val="000000"/>
                <w:sz w:val="20"/>
                <w:szCs w:val="20"/>
              </w:rPr>
            </w:pPr>
            <w:r>
              <w:rPr>
                <w:rFonts w:ascii="Century Gothic" w:eastAsia="Century Gothic" w:hAnsi="Century Gothic" w:cs="Century Gothic"/>
                <w:color w:val="000000"/>
                <w:sz w:val="20"/>
                <w:szCs w:val="20"/>
              </w:rPr>
              <w:t>Learn about the work of naturalists and animal behaviourists.</w:t>
            </w:r>
          </w:p>
          <w:p w14:paraId="073B6732" w14:textId="77777777" w:rsidR="00EC6F6A" w:rsidRDefault="001D3F79">
            <w:pPr>
              <w:widowControl w:val="0"/>
              <w:numPr>
                <w:ilvl w:val="0"/>
                <w:numId w:val="11"/>
              </w:numPr>
              <w:pBdr>
                <w:top w:val="nil"/>
                <w:left w:val="nil"/>
                <w:bottom w:val="nil"/>
                <w:right w:val="nil"/>
                <w:between w:val="nil"/>
              </w:pBdr>
              <w:ind w:left="213" w:right="251" w:hanging="213"/>
              <w:rPr>
                <w:color w:val="000000"/>
                <w:sz w:val="20"/>
                <w:szCs w:val="20"/>
              </w:rPr>
            </w:pPr>
            <w:r>
              <w:rPr>
                <w:rFonts w:ascii="Century Gothic" w:eastAsia="Century Gothic" w:hAnsi="Century Gothic" w:cs="Century Gothic"/>
                <w:color w:val="000000"/>
                <w:sz w:val="20"/>
                <w:szCs w:val="20"/>
              </w:rPr>
              <w:t>Observe and compare the life cycles of plants and animals in their local environment with other plants and animals around the world.</w:t>
            </w:r>
          </w:p>
          <w:p w14:paraId="0CF29633" w14:textId="77777777" w:rsidR="00EC6F6A" w:rsidRDefault="001D3F79">
            <w:pPr>
              <w:widowControl w:val="0"/>
              <w:numPr>
                <w:ilvl w:val="0"/>
                <w:numId w:val="11"/>
              </w:numPr>
              <w:pBdr>
                <w:top w:val="nil"/>
                <w:left w:val="nil"/>
                <w:bottom w:val="nil"/>
                <w:right w:val="nil"/>
                <w:between w:val="nil"/>
              </w:pBdr>
              <w:ind w:left="213" w:right="251" w:hanging="213"/>
              <w:rPr>
                <w:color w:val="000000"/>
                <w:sz w:val="20"/>
                <w:szCs w:val="20"/>
              </w:rPr>
            </w:pPr>
            <w:r>
              <w:rPr>
                <w:rFonts w:ascii="Century Gothic" w:eastAsia="Century Gothic" w:hAnsi="Century Gothic" w:cs="Century Gothic"/>
                <w:color w:val="000000"/>
                <w:sz w:val="20"/>
                <w:szCs w:val="20"/>
              </w:rPr>
              <w:t>Observe changes in animals and plants over a period of time.</w:t>
            </w:r>
          </w:p>
          <w:p w14:paraId="5178DC5F" w14:textId="77777777" w:rsidR="00EC6F6A" w:rsidRDefault="00EC6F6A">
            <w:pPr>
              <w:widowControl w:val="0"/>
              <w:pBdr>
                <w:top w:val="nil"/>
                <w:left w:val="nil"/>
                <w:bottom w:val="nil"/>
                <w:right w:val="nil"/>
                <w:between w:val="nil"/>
              </w:pBdr>
              <w:ind w:right="251"/>
              <w:rPr>
                <w:rFonts w:ascii="Arial" w:eastAsia="Arial" w:hAnsi="Arial" w:cs="Arial"/>
                <w:color w:val="0B0C0C"/>
                <w:sz w:val="29"/>
                <w:szCs w:val="29"/>
                <w:shd w:val="clear" w:color="auto" w:fill="F3F2F1"/>
              </w:rPr>
            </w:pPr>
          </w:p>
          <w:p w14:paraId="24AB0B0B" w14:textId="77777777" w:rsidR="00EC6F6A" w:rsidRDefault="00EC6F6A">
            <w:pPr>
              <w:widowControl w:val="0"/>
              <w:pBdr>
                <w:top w:val="nil"/>
                <w:left w:val="nil"/>
                <w:bottom w:val="nil"/>
                <w:right w:val="nil"/>
                <w:between w:val="nil"/>
              </w:pBdr>
              <w:spacing w:before="3" w:after="160" w:line="259" w:lineRule="auto"/>
              <w:ind w:left="720" w:right="83"/>
              <w:rPr>
                <w:rFonts w:ascii="Century Gothic" w:eastAsia="Century Gothic" w:hAnsi="Century Gothic" w:cs="Century Gothic"/>
                <w:color w:val="000000"/>
                <w:sz w:val="20"/>
                <w:szCs w:val="20"/>
              </w:rPr>
            </w:pPr>
          </w:p>
          <w:p w14:paraId="50D3795D" w14:textId="77777777" w:rsidR="00EC6F6A" w:rsidRDefault="001D3F79">
            <w:pPr>
              <w:widowControl w:val="0"/>
              <w:pBdr>
                <w:top w:val="nil"/>
                <w:left w:val="nil"/>
                <w:bottom w:val="nil"/>
                <w:right w:val="nil"/>
                <w:between w:val="nil"/>
              </w:pBdr>
              <w:spacing w:before="3"/>
              <w:ind w:right="83"/>
              <w:rPr>
                <w:rFonts w:ascii="Century Gothic" w:eastAsia="Century Gothic" w:hAnsi="Century Gothic" w:cs="Century Gothic"/>
                <w:color w:val="000000"/>
                <w:sz w:val="20"/>
                <w:szCs w:val="20"/>
              </w:rPr>
            </w:pPr>
            <w:r>
              <w:rPr>
                <w:rFonts w:ascii="Arial" w:eastAsia="Arial" w:hAnsi="Arial" w:cs="Arial"/>
                <w:color w:val="0B0C0C"/>
                <w:sz w:val="29"/>
                <w:szCs w:val="29"/>
              </w:rPr>
              <w:br/>
            </w:r>
            <w:r>
              <w:rPr>
                <w:rFonts w:ascii="Arial" w:eastAsia="Arial" w:hAnsi="Arial" w:cs="Arial"/>
                <w:color w:val="0B0C0C"/>
                <w:sz w:val="29"/>
                <w:szCs w:val="29"/>
              </w:rPr>
              <w:br/>
            </w:r>
          </w:p>
          <w:p w14:paraId="5BE3D2DA" w14:textId="77777777" w:rsidR="00EC6F6A" w:rsidRDefault="00EC6F6A">
            <w:pPr>
              <w:widowControl w:val="0"/>
              <w:pBdr>
                <w:top w:val="nil"/>
                <w:left w:val="nil"/>
                <w:bottom w:val="nil"/>
                <w:right w:val="nil"/>
                <w:between w:val="nil"/>
              </w:pBdr>
              <w:ind w:right="101"/>
              <w:rPr>
                <w:rFonts w:ascii="Century Gothic" w:eastAsia="Century Gothic" w:hAnsi="Century Gothic" w:cs="Century Gothic"/>
                <w:color w:val="000000"/>
              </w:rPr>
            </w:pPr>
          </w:p>
          <w:p w14:paraId="4E1CEEE1" w14:textId="77777777" w:rsidR="00EC6F6A" w:rsidRDefault="00EC6F6A">
            <w:pPr>
              <w:widowControl w:val="0"/>
              <w:pBdr>
                <w:top w:val="nil"/>
                <w:left w:val="nil"/>
                <w:bottom w:val="nil"/>
                <w:right w:val="nil"/>
                <w:between w:val="nil"/>
              </w:pBdr>
              <w:ind w:right="101"/>
              <w:rPr>
                <w:rFonts w:ascii="Century Gothic" w:eastAsia="Century Gothic" w:hAnsi="Century Gothic" w:cs="Century Gothic"/>
                <w:color w:val="000000"/>
              </w:rPr>
            </w:pPr>
          </w:p>
          <w:p w14:paraId="470506FA" w14:textId="77777777" w:rsidR="00EC6F6A" w:rsidRDefault="00EC6F6A">
            <w:pPr>
              <w:widowControl w:val="0"/>
              <w:pBdr>
                <w:top w:val="nil"/>
                <w:left w:val="nil"/>
                <w:bottom w:val="nil"/>
                <w:right w:val="nil"/>
                <w:between w:val="nil"/>
              </w:pBdr>
              <w:ind w:right="101"/>
              <w:rPr>
                <w:rFonts w:ascii="Century Gothic" w:eastAsia="Century Gothic" w:hAnsi="Century Gothic" w:cs="Century Gothic"/>
                <w:color w:val="000000"/>
              </w:rPr>
            </w:pPr>
          </w:p>
        </w:tc>
        <w:tc>
          <w:tcPr>
            <w:tcW w:w="7006" w:type="dxa"/>
          </w:tcPr>
          <w:p w14:paraId="26E98B79" w14:textId="77777777" w:rsidR="00EC6F6A" w:rsidRDefault="001D3F79">
            <w:pPr>
              <w:widowControl w:val="0"/>
              <w:pBdr>
                <w:top w:val="nil"/>
                <w:left w:val="nil"/>
                <w:bottom w:val="nil"/>
                <w:right w:val="nil"/>
                <w:between w:val="nil"/>
              </w:pBdr>
              <w:spacing w:before="3"/>
              <w:ind w:right="83"/>
              <w:rPr>
                <w:rFonts w:ascii="Century Gothic" w:eastAsia="Century Gothic" w:hAnsi="Century Gothic" w:cs="Century Gothic"/>
                <w:b/>
                <w:bCs/>
                <w:color w:val="FF0000"/>
                <w:sz w:val="20"/>
                <w:szCs w:val="20"/>
              </w:rPr>
            </w:pPr>
            <w:r>
              <w:rPr>
                <w:rFonts w:ascii="Century Gothic" w:eastAsia="Century Gothic" w:hAnsi="Century Gothic" w:cs="Century Gothic"/>
                <w:b/>
                <w:bCs/>
                <w:color w:val="FF0000"/>
                <w:sz w:val="20"/>
                <w:szCs w:val="20"/>
              </w:rPr>
              <w:t>Animals, including humans</w:t>
            </w:r>
          </w:p>
          <w:p w14:paraId="689874F3" w14:textId="77777777" w:rsidR="00EC6F6A" w:rsidRDefault="001D3F79" w:rsidP="005B7070">
            <w:pPr>
              <w:widowControl w:val="0"/>
              <w:numPr>
                <w:ilvl w:val="0"/>
                <w:numId w:val="55"/>
              </w:numPr>
              <w:pBdr>
                <w:top w:val="nil"/>
                <w:left w:val="nil"/>
                <w:bottom w:val="nil"/>
                <w:right w:val="nil"/>
                <w:between w:val="nil"/>
              </w:pBdr>
              <w:spacing w:before="3" w:line="259" w:lineRule="auto"/>
              <w:ind w:right="83"/>
              <w:rPr>
                <w:color w:val="000000"/>
                <w:sz w:val="20"/>
                <w:szCs w:val="20"/>
              </w:rPr>
            </w:pPr>
            <w:r>
              <w:rPr>
                <w:rFonts w:ascii="Century Gothic" w:eastAsia="Century Gothic" w:hAnsi="Century Gothic" w:cs="Century Gothic"/>
                <w:color w:val="000000"/>
                <w:sz w:val="20"/>
                <w:szCs w:val="20"/>
              </w:rPr>
              <w:t>Describe the changes as humans develop to old age</w:t>
            </w:r>
          </w:p>
          <w:p w14:paraId="3BCB7FDF" w14:textId="77777777" w:rsidR="00EC6F6A" w:rsidRDefault="001D3F79" w:rsidP="005B7070">
            <w:pPr>
              <w:widowControl w:val="0"/>
              <w:numPr>
                <w:ilvl w:val="0"/>
                <w:numId w:val="55"/>
              </w:numPr>
              <w:pBdr>
                <w:top w:val="nil"/>
                <w:left w:val="nil"/>
                <w:bottom w:val="nil"/>
                <w:right w:val="nil"/>
                <w:between w:val="nil"/>
              </w:pBdr>
              <w:spacing w:line="259" w:lineRule="auto"/>
              <w:ind w:right="83"/>
              <w:rPr>
                <w:color w:val="000000"/>
                <w:sz w:val="20"/>
                <w:szCs w:val="20"/>
              </w:rPr>
            </w:pPr>
            <w:r>
              <w:rPr>
                <w:rFonts w:ascii="Century Gothic" w:eastAsia="Century Gothic" w:hAnsi="Century Gothic" w:cs="Century Gothic"/>
                <w:color w:val="000000"/>
                <w:sz w:val="20"/>
                <w:szCs w:val="20"/>
              </w:rPr>
              <w:t>Investigate gestation periods of other animals and compare them with humans</w:t>
            </w:r>
          </w:p>
          <w:p w14:paraId="08F54F94" w14:textId="77777777" w:rsidR="00EC6F6A" w:rsidRDefault="001D3F79" w:rsidP="005B7070">
            <w:pPr>
              <w:widowControl w:val="0"/>
              <w:numPr>
                <w:ilvl w:val="0"/>
                <w:numId w:val="55"/>
              </w:numPr>
              <w:pBdr>
                <w:top w:val="nil"/>
                <w:left w:val="nil"/>
                <w:bottom w:val="nil"/>
                <w:right w:val="nil"/>
                <w:between w:val="nil"/>
              </w:pBdr>
              <w:spacing w:line="259" w:lineRule="auto"/>
              <w:ind w:right="83"/>
              <w:rPr>
                <w:color w:val="000000"/>
                <w:sz w:val="20"/>
                <w:szCs w:val="20"/>
              </w:rPr>
            </w:pPr>
            <w:r>
              <w:rPr>
                <w:rFonts w:ascii="Century Gothic" w:eastAsia="Century Gothic" w:hAnsi="Century Gothic" w:cs="Century Gothic"/>
                <w:color w:val="000000"/>
                <w:sz w:val="20"/>
                <w:szCs w:val="20"/>
              </w:rPr>
              <w:t>Create a timeline to indicate stages in growth and development of humans</w:t>
            </w:r>
          </w:p>
          <w:p w14:paraId="45FA91C5" w14:textId="77777777" w:rsidR="00EC6F6A" w:rsidRDefault="001D3F79" w:rsidP="005B7070">
            <w:pPr>
              <w:widowControl w:val="0"/>
              <w:numPr>
                <w:ilvl w:val="0"/>
                <w:numId w:val="55"/>
              </w:numPr>
              <w:pBdr>
                <w:top w:val="nil"/>
                <w:left w:val="nil"/>
                <w:bottom w:val="nil"/>
                <w:right w:val="nil"/>
                <w:between w:val="nil"/>
              </w:pBdr>
              <w:spacing w:after="160" w:line="259" w:lineRule="auto"/>
              <w:ind w:right="83"/>
              <w:rPr>
                <w:color w:val="000000"/>
                <w:sz w:val="20"/>
                <w:szCs w:val="20"/>
              </w:rPr>
            </w:pPr>
            <w:r>
              <w:rPr>
                <w:rFonts w:ascii="Century Gothic" w:eastAsia="Century Gothic" w:hAnsi="Century Gothic" w:cs="Century Gothic"/>
                <w:color w:val="000000"/>
                <w:sz w:val="20"/>
                <w:szCs w:val="20"/>
              </w:rPr>
              <w:t>Learn about the changes experienced in puberty</w:t>
            </w:r>
          </w:p>
          <w:p w14:paraId="38B70477" w14:textId="77777777" w:rsidR="00EC6F6A" w:rsidRDefault="00EC6F6A">
            <w:pPr>
              <w:widowControl w:val="0"/>
              <w:pBdr>
                <w:top w:val="nil"/>
                <w:left w:val="nil"/>
                <w:bottom w:val="nil"/>
                <w:right w:val="nil"/>
                <w:between w:val="nil"/>
              </w:pBdr>
              <w:spacing w:before="3"/>
              <w:ind w:right="83"/>
              <w:rPr>
                <w:rFonts w:ascii="Century Gothic" w:eastAsia="Century Gothic" w:hAnsi="Century Gothic" w:cs="Century Gothic"/>
                <w:sz w:val="20"/>
                <w:szCs w:val="20"/>
              </w:rPr>
            </w:pPr>
          </w:p>
          <w:p w14:paraId="60331129" w14:textId="77777777" w:rsidR="00EC6F6A" w:rsidRDefault="00EC6F6A">
            <w:pPr>
              <w:widowControl w:val="0"/>
              <w:pBdr>
                <w:top w:val="nil"/>
                <w:left w:val="nil"/>
                <w:bottom w:val="nil"/>
                <w:right w:val="nil"/>
                <w:between w:val="nil"/>
              </w:pBdr>
              <w:spacing w:before="3"/>
              <w:ind w:right="83"/>
              <w:rPr>
                <w:rFonts w:ascii="Century Gothic" w:eastAsia="Century Gothic" w:hAnsi="Century Gothic" w:cs="Century Gothic"/>
                <w:sz w:val="20"/>
                <w:szCs w:val="20"/>
              </w:rPr>
            </w:pPr>
          </w:p>
          <w:p w14:paraId="22263A1F" w14:textId="77777777" w:rsidR="00EC6F6A" w:rsidRDefault="001D3F79">
            <w:pPr>
              <w:widowControl w:val="0"/>
              <w:pBdr>
                <w:top w:val="nil"/>
                <w:left w:val="nil"/>
                <w:bottom w:val="nil"/>
                <w:right w:val="nil"/>
                <w:between w:val="nil"/>
              </w:pBdr>
              <w:ind w:right="196"/>
              <w:rPr>
                <w:rFonts w:ascii="Century Gothic" w:eastAsia="Century Gothic" w:hAnsi="Century Gothic" w:cs="Century Gothic"/>
                <w:b/>
                <w:bCs/>
                <w:color w:val="000000"/>
                <w:sz w:val="20"/>
                <w:szCs w:val="20"/>
              </w:rPr>
            </w:pPr>
            <w:r>
              <w:rPr>
                <w:rFonts w:ascii="Century Gothic" w:eastAsia="Century Gothic" w:hAnsi="Century Gothic" w:cs="Century Gothic"/>
                <w:b/>
                <w:bCs/>
                <w:color w:val="FF0000"/>
                <w:sz w:val="20"/>
                <w:szCs w:val="20"/>
              </w:rPr>
              <w:t>Reversible and irreversible changes</w:t>
            </w:r>
          </w:p>
          <w:p w14:paraId="2F908424" w14:textId="77777777" w:rsidR="00EC6F6A" w:rsidRDefault="001D3F79">
            <w:pPr>
              <w:widowControl w:val="0"/>
              <w:numPr>
                <w:ilvl w:val="0"/>
                <w:numId w:val="10"/>
              </w:numPr>
              <w:pBdr>
                <w:top w:val="nil"/>
                <w:left w:val="nil"/>
                <w:bottom w:val="nil"/>
                <w:right w:val="nil"/>
                <w:between w:val="nil"/>
              </w:pBdr>
              <w:ind w:left="413" w:right="155" w:hanging="283"/>
              <w:rPr>
                <w:color w:val="000000"/>
                <w:sz w:val="20"/>
                <w:szCs w:val="20"/>
              </w:rPr>
            </w:pPr>
            <w:r>
              <w:rPr>
                <w:rFonts w:ascii="Century Gothic" w:eastAsia="Century Gothic" w:hAnsi="Century Gothic" w:cs="Century Gothic"/>
                <w:color w:val="000000"/>
                <w:sz w:val="20"/>
                <w:szCs w:val="20"/>
              </w:rPr>
              <w:t>Know that some materials will dissolve in liquid to form a solution, and describe how to recover a substance from a solution.</w:t>
            </w:r>
          </w:p>
          <w:p w14:paraId="562A1A7D" w14:textId="77777777" w:rsidR="00EC6F6A" w:rsidRDefault="001D3F79">
            <w:pPr>
              <w:widowControl w:val="0"/>
              <w:numPr>
                <w:ilvl w:val="0"/>
                <w:numId w:val="10"/>
              </w:numPr>
              <w:pBdr>
                <w:top w:val="nil"/>
                <w:left w:val="nil"/>
                <w:bottom w:val="nil"/>
                <w:right w:val="nil"/>
                <w:between w:val="nil"/>
              </w:pBdr>
              <w:spacing w:line="242" w:lineRule="auto"/>
              <w:ind w:left="413" w:right="153" w:hanging="283"/>
              <w:jc w:val="both"/>
              <w:rPr>
                <w:color w:val="000000"/>
                <w:sz w:val="20"/>
                <w:szCs w:val="20"/>
              </w:rPr>
            </w:pPr>
            <w:r>
              <w:rPr>
                <w:rFonts w:ascii="Century Gothic" w:eastAsia="Century Gothic" w:hAnsi="Century Gothic" w:cs="Century Gothic"/>
                <w:color w:val="000000"/>
                <w:sz w:val="20"/>
                <w:szCs w:val="20"/>
              </w:rPr>
              <w:t>Use knowledge of solids, liquids and gases to decide how mixtures might be separated.</w:t>
            </w:r>
          </w:p>
          <w:p w14:paraId="28471D34" w14:textId="77777777" w:rsidR="00EC6F6A" w:rsidRDefault="001D3F79">
            <w:pPr>
              <w:widowControl w:val="0"/>
              <w:numPr>
                <w:ilvl w:val="0"/>
                <w:numId w:val="10"/>
              </w:numPr>
              <w:pBdr>
                <w:top w:val="nil"/>
                <w:left w:val="nil"/>
                <w:bottom w:val="nil"/>
                <w:right w:val="nil"/>
                <w:between w:val="nil"/>
              </w:pBdr>
              <w:ind w:left="413" w:hanging="283"/>
              <w:rPr>
                <w:color w:val="000000"/>
                <w:sz w:val="20"/>
                <w:szCs w:val="20"/>
              </w:rPr>
            </w:pPr>
            <w:r>
              <w:rPr>
                <w:rFonts w:ascii="Century Gothic" w:eastAsia="Century Gothic" w:hAnsi="Century Gothic" w:cs="Century Gothic"/>
                <w:color w:val="000000"/>
                <w:sz w:val="20"/>
                <w:szCs w:val="20"/>
              </w:rPr>
              <w:t>Demonstrate that dissolving, mixing and changes of state are reversible changes.</w:t>
            </w:r>
          </w:p>
          <w:p w14:paraId="4B382E07" w14:textId="77777777" w:rsidR="00EC6F6A" w:rsidRDefault="001D3F79">
            <w:pPr>
              <w:widowControl w:val="0"/>
              <w:numPr>
                <w:ilvl w:val="0"/>
                <w:numId w:val="10"/>
              </w:numPr>
              <w:pBdr>
                <w:top w:val="nil"/>
                <w:left w:val="nil"/>
                <w:bottom w:val="nil"/>
                <w:right w:val="nil"/>
                <w:between w:val="nil"/>
              </w:pBdr>
              <w:ind w:left="413" w:right="101" w:hanging="283"/>
              <w:rPr>
                <w:color w:val="000000"/>
                <w:sz w:val="20"/>
                <w:szCs w:val="20"/>
              </w:rPr>
            </w:pPr>
            <w:r>
              <w:rPr>
                <w:rFonts w:ascii="Century Gothic" w:eastAsia="Century Gothic" w:hAnsi="Century Gothic" w:cs="Century Gothic"/>
                <w:color w:val="000000"/>
                <w:sz w:val="20"/>
                <w:szCs w:val="20"/>
              </w:rPr>
              <w:t>Explain that some changes result in the formation of new materials, and that this kind of change is not usually reversible, including changes associated with burning and the action of acid on bicarbonate of soda.</w:t>
            </w:r>
          </w:p>
          <w:p w14:paraId="454AB017" w14:textId="77777777" w:rsidR="00EC6F6A" w:rsidRDefault="00EC6F6A">
            <w:pPr>
              <w:tabs>
                <w:tab w:val="left" w:pos="1068"/>
              </w:tabs>
              <w:rPr>
                <w:rFonts w:ascii="Century Gothic" w:eastAsia="Century Gothic" w:hAnsi="Century Gothic" w:cs="Century Gothic"/>
              </w:rPr>
            </w:pPr>
          </w:p>
          <w:p w14:paraId="5D522B42" w14:textId="77777777" w:rsidR="00EC6F6A" w:rsidRDefault="00EC6F6A">
            <w:pPr>
              <w:tabs>
                <w:tab w:val="left" w:pos="1068"/>
              </w:tabs>
              <w:rPr>
                <w:rFonts w:ascii="Century Gothic" w:eastAsia="Century Gothic" w:hAnsi="Century Gothic" w:cs="Century Gothic"/>
              </w:rPr>
            </w:pPr>
          </w:p>
          <w:p w14:paraId="34527911" w14:textId="77777777" w:rsidR="00EC6F6A" w:rsidRDefault="00EC6F6A">
            <w:pPr>
              <w:tabs>
                <w:tab w:val="left" w:pos="1068"/>
              </w:tabs>
              <w:rPr>
                <w:rFonts w:ascii="Century Gothic" w:eastAsia="Century Gothic" w:hAnsi="Century Gothic" w:cs="Century Gothic"/>
              </w:rPr>
            </w:pPr>
          </w:p>
        </w:tc>
      </w:tr>
    </w:tbl>
    <w:p w14:paraId="73A6AAC0" w14:textId="77777777" w:rsidR="00EC6F6A" w:rsidRDefault="00EC6F6A"/>
    <w:p w14:paraId="5BF17020" w14:textId="77777777" w:rsidR="00EC6F6A" w:rsidRDefault="001D3F79">
      <w:r>
        <w:br w:type="page"/>
      </w:r>
    </w:p>
    <w:p w14:paraId="58675683" w14:textId="77777777" w:rsidR="00EC6F6A" w:rsidRDefault="00EC6F6A"/>
    <w:tbl>
      <w:tblPr>
        <w:tblStyle w:val="af"/>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2B43D785" w14:textId="77777777">
        <w:tc>
          <w:tcPr>
            <w:tcW w:w="1540" w:type="dxa"/>
          </w:tcPr>
          <w:p w14:paraId="0F6EC618"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History</w:t>
            </w:r>
          </w:p>
          <w:p w14:paraId="27B24CC7" w14:textId="77777777" w:rsidR="00EC6F6A" w:rsidRDefault="00EC6F6A">
            <w:pPr>
              <w:rPr>
                <w:rFonts w:ascii="Century Gothic" w:eastAsia="Century Gothic" w:hAnsi="Century Gothic" w:cs="Century Gothic"/>
                <w:b/>
                <w:bCs/>
              </w:rPr>
            </w:pPr>
          </w:p>
        </w:tc>
        <w:tc>
          <w:tcPr>
            <w:tcW w:w="7005" w:type="dxa"/>
          </w:tcPr>
          <w:p w14:paraId="7E3841C2" w14:textId="77777777" w:rsidR="00EC6F6A" w:rsidRDefault="001D3F79">
            <w:pPr>
              <w:rPr>
                <w:rFonts w:ascii="Century Gothic" w:eastAsia="Century Gothic" w:hAnsi="Century Gothic" w:cs="Century Gothic"/>
                <w:b/>
                <w:bCs/>
                <w:color w:val="7030A0"/>
                <w:sz w:val="24"/>
                <w:szCs w:val="24"/>
              </w:rPr>
            </w:pPr>
            <w:r>
              <w:rPr>
                <w:rFonts w:ascii="Century Gothic" w:eastAsia="Century Gothic" w:hAnsi="Century Gothic" w:cs="Century Gothic"/>
                <w:b/>
                <w:bCs/>
                <w:color w:val="7030A0"/>
                <w:sz w:val="24"/>
                <w:szCs w:val="24"/>
              </w:rPr>
              <w:t>Anglo-Saxons and Scots</w:t>
            </w:r>
          </w:p>
          <w:p w14:paraId="4F3FBD04" w14:textId="77777777" w:rsidR="00EC6F6A" w:rsidRDefault="00EC6F6A">
            <w:pPr>
              <w:rPr>
                <w:rFonts w:ascii="Century Gothic" w:eastAsia="Century Gothic" w:hAnsi="Century Gothic" w:cs="Century Gothic"/>
                <w:b/>
                <w:bCs/>
                <w:color w:val="7030A0"/>
                <w:sz w:val="20"/>
                <w:szCs w:val="20"/>
              </w:rPr>
            </w:pPr>
          </w:p>
          <w:p w14:paraId="5B4320F0"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sz w:val="20"/>
                <w:szCs w:val="20"/>
              </w:rPr>
              <w:t>Enquiry question:</w:t>
            </w:r>
            <w:r>
              <w:rPr>
                <w:rFonts w:ascii="Century Gothic" w:eastAsia="Century Gothic" w:hAnsi="Century Gothic" w:cs="Century Gothic"/>
                <w:sz w:val="20"/>
                <w:szCs w:val="20"/>
              </w:rPr>
              <w:t xml:space="preserve"> How did the Anglo-Saxons change England and what part did the Scots play?</w:t>
            </w:r>
          </w:p>
          <w:p w14:paraId="395372E7"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sz w:val="20"/>
                <w:szCs w:val="20"/>
              </w:rPr>
              <w:t>Main disciplinary focus:</w:t>
            </w:r>
            <w:r>
              <w:rPr>
                <w:rFonts w:ascii="Century Gothic" w:eastAsia="Century Gothic" w:hAnsi="Century Gothic" w:cs="Century Gothic"/>
                <w:sz w:val="20"/>
                <w:szCs w:val="20"/>
              </w:rPr>
              <w:t xml:space="preserve"> Cause and consequence</w:t>
            </w:r>
          </w:p>
          <w:p w14:paraId="516BC7FB"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To understand how Britain changed under the Anglo-Saxons</w:t>
            </w:r>
          </w:p>
          <w:p w14:paraId="2EE3CDA3" w14:textId="77777777" w:rsidR="00EC6F6A" w:rsidRDefault="00EC6F6A">
            <w:pPr>
              <w:rPr>
                <w:rFonts w:ascii="Century Gothic" w:eastAsia="Century Gothic" w:hAnsi="Century Gothic" w:cs="Century Gothic"/>
                <w:b/>
                <w:bCs/>
                <w:color w:val="7030A0"/>
                <w:sz w:val="20"/>
                <w:szCs w:val="20"/>
              </w:rPr>
            </w:pPr>
          </w:p>
          <w:p w14:paraId="7454BDCE"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Disciplinary Concepts</w:t>
            </w:r>
          </w:p>
          <w:p w14:paraId="72026EA3"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identify the people who invaded Britain after the Romans and understand why their laws, customs, and language became dominant</w:t>
            </w:r>
          </w:p>
          <w:p w14:paraId="625B4525"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understand how historians use evidence to understand the past</w:t>
            </w:r>
          </w:p>
          <w:p w14:paraId="627885DD"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describe how Anglo-Saxon England was ruled</w:t>
            </w:r>
          </w:p>
          <w:p w14:paraId="44B45EEE"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understand that sources give us clues about how people lived in the past</w:t>
            </w:r>
            <w:r>
              <w:rPr>
                <w:rFonts w:ascii="Century Gothic" w:eastAsia="Century Gothic" w:hAnsi="Century Gothic" w:cs="Century Gothic"/>
                <w:color w:val="000000"/>
                <w:sz w:val="20"/>
                <w:szCs w:val="20"/>
                <w:highlight w:val="white"/>
              </w:rPr>
              <w:t>—</w:t>
            </w:r>
            <w:r>
              <w:rPr>
                <w:rFonts w:ascii="Century Gothic" w:eastAsia="Century Gothic" w:hAnsi="Century Gothic" w:cs="Century Gothic"/>
                <w:color w:val="000000"/>
                <w:sz w:val="20"/>
                <w:szCs w:val="20"/>
              </w:rPr>
              <w:t>in this case in Anglo-Saxon times</w:t>
            </w:r>
          </w:p>
          <w:p w14:paraId="56AA9CA9"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understand how and why Anglo-Saxons converted to Christianity</w:t>
            </w:r>
          </w:p>
          <w:p w14:paraId="6A48F52E"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evaluate the significance of the reign of King Alfred the Great and what he accomplished</w:t>
            </w:r>
          </w:p>
          <w:p w14:paraId="0BF2D43C" w14:textId="77777777" w:rsidR="00EC6F6A" w:rsidRDefault="00EC6F6A">
            <w:pPr>
              <w:pBdr>
                <w:top w:val="nil"/>
                <w:left w:val="nil"/>
                <w:bottom w:val="nil"/>
                <w:right w:val="nil"/>
                <w:between w:val="nil"/>
              </w:pBdr>
              <w:spacing w:after="160" w:line="259" w:lineRule="auto"/>
              <w:ind w:left="720"/>
              <w:rPr>
                <w:rFonts w:ascii="Century Gothic" w:eastAsia="Century Gothic" w:hAnsi="Century Gothic" w:cs="Century Gothic"/>
                <w:b/>
                <w:bCs/>
                <w:color w:val="000000"/>
                <w:sz w:val="20"/>
                <w:szCs w:val="20"/>
              </w:rPr>
            </w:pPr>
          </w:p>
          <w:p w14:paraId="7DC4B232" w14:textId="77777777" w:rsidR="00EC6F6A" w:rsidRDefault="00EC6F6A">
            <w:pPr>
              <w:rPr>
                <w:rFonts w:ascii="Century Gothic" w:eastAsia="Century Gothic" w:hAnsi="Century Gothic" w:cs="Century Gothic"/>
                <w:b/>
                <w:bCs/>
                <w:color w:val="7030A0"/>
                <w:sz w:val="20"/>
                <w:szCs w:val="20"/>
              </w:rPr>
            </w:pPr>
          </w:p>
          <w:p w14:paraId="7DF53567"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color w:val="7030A0"/>
                <w:sz w:val="20"/>
                <w:szCs w:val="20"/>
              </w:rPr>
              <w:t>National Curriculum links: Britain’s settlement by Anglo-Saxons and Scots</w:t>
            </w:r>
          </w:p>
          <w:p w14:paraId="430E9965" w14:textId="77777777" w:rsidR="00EC6F6A" w:rsidRDefault="001D3F79">
            <w:pPr>
              <w:numPr>
                <w:ilvl w:val="0"/>
                <w:numId w:val="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Focusing on multiple </w:t>
            </w:r>
            <w:r>
              <w:rPr>
                <w:rFonts w:ascii="Century Gothic" w:eastAsia="Century Gothic" w:hAnsi="Century Gothic" w:cs="Century Gothic"/>
                <w:b/>
                <w:bCs/>
                <w:color w:val="000000"/>
                <w:sz w:val="20"/>
                <w:szCs w:val="20"/>
              </w:rPr>
              <w:t>disciplinary concepts</w:t>
            </w:r>
            <w:r>
              <w:rPr>
                <w:rFonts w:ascii="Century Gothic" w:eastAsia="Century Gothic" w:hAnsi="Century Gothic" w:cs="Century Gothic"/>
                <w:color w:val="000000"/>
                <w:sz w:val="20"/>
                <w:szCs w:val="20"/>
              </w:rPr>
              <w:t>,</w:t>
            </w:r>
            <w:r>
              <w:rPr>
                <w:rFonts w:ascii="Century Gothic" w:eastAsia="Century Gothic" w:hAnsi="Century Gothic" w:cs="Century Gothic"/>
                <w:b/>
                <w:bCs/>
                <w:color w:val="000000"/>
                <w:sz w:val="20"/>
                <w:szCs w:val="20"/>
              </w:rPr>
              <w:t xml:space="preserve"> </w:t>
            </w:r>
            <w:r>
              <w:rPr>
                <w:rFonts w:ascii="Century Gothic" w:eastAsia="Century Gothic" w:hAnsi="Century Gothic" w:cs="Century Gothic"/>
                <w:color w:val="000000"/>
                <w:sz w:val="20"/>
                <w:szCs w:val="20"/>
              </w:rPr>
              <w:t>especially cause and consequence</w:t>
            </w:r>
          </w:p>
          <w:p w14:paraId="221F7D9A" w14:textId="77777777" w:rsidR="00EC6F6A" w:rsidRDefault="001D3F79" w:rsidP="005B7070">
            <w:pPr>
              <w:numPr>
                <w:ilvl w:val="0"/>
                <w:numId w:val="1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Providing chronological facts and </w:t>
            </w:r>
            <w:r>
              <w:rPr>
                <w:rFonts w:ascii="Century Gothic" w:eastAsia="Century Gothic" w:hAnsi="Century Gothic" w:cs="Century Gothic"/>
                <w:b/>
                <w:bCs/>
                <w:color w:val="000000"/>
                <w:sz w:val="20"/>
                <w:szCs w:val="20"/>
              </w:rPr>
              <w:t>key knowledge</w:t>
            </w:r>
            <w:r>
              <w:rPr>
                <w:rFonts w:ascii="Century Gothic" w:eastAsia="Century Gothic" w:hAnsi="Century Gothic" w:cs="Century Gothic"/>
                <w:color w:val="000000"/>
                <w:sz w:val="20"/>
                <w:szCs w:val="20"/>
              </w:rPr>
              <w:t xml:space="preserve"> of British, local, and world history</w:t>
            </w:r>
          </w:p>
          <w:p w14:paraId="2D22427B"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Presenting and highlighting historical language through the </w:t>
            </w:r>
            <w:r>
              <w:rPr>
                <w:rFonts w:ascii="Century Gothic" w:eastAsia="Century Gothic" w:hAnsi="Century Gothic" w:cs="Century Gothic"/>
                <w:b/>
                <w:bCs/>
                <w:color w:val="000000"/>
                <w:sz w:val="20"/>
                <w:szCs w:val="20"/>
              </w:rPr>
              <w:t xml:space="preserve">key vocabulary </w:t>
            </w:r>
            <w:r>
              <w:rPr>
                <w:rFonts w:ascii="Century Gothic" w:eastAsia="Century Gothic" w:hAnsi="Century Gothic" w:cs="Century Gothic"/>
                <w:color w:val="000000"/>
                <w:sz w:val="20"/>
                <w:szCs w:val="20"/>
              </w:rPr>
              <w:t xml:space="preserve">and </w:t>
            </w:r>
            <w:r>
              <w:rPr>
                <w:rFonts w:ascii="Century Gothic" w:eastAsia="Century Gothic" w:hAnsi="Century Gothic" w:cs="Century Gothic"/>
                <w:b/>
                <w:bCs/>
                <w:color w:val="000000"/>
                <w:sz w:val="20"/>
                <w:szCs w:val="20"/>
              </w:rPr>
              <w:t xml:space="preserve">key terms </w:t>
            </w:r>
          </w:p>
          <w:p w14:paraId="165D31BE" w14:textId="77777777" w:rsidR="00EC6F6A" w:rsidRDefault="001D3F79" w:rsidP="005B7070">
            <w:pPr>
              <w:numPr>
                <w:ilvl w:val="0"/>
                <w:numId w:val="1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Providing knowledge for pupils to construct responses on historical information through lesson tasks and pupils’ </w:t>
            </w:r>
            <w:r>
              <w:rPr>
                <w:rFonts w:ascii="Century Gothic" w:eastAsia="Century Gothic" w:hAnsi="Century Gothic" w:cs="Century Gothic"/>
                <w:b/>
                <w:bCs/>
                <w:color w:val="000000"/>
                <w:sz w:val="20"/>
                <w:szCs w:val="20"/>
              </w:rPr>
              <w:t>enquiry question</w:t>
            </w:r>
            <w:r>
              <w:rPr>
                <w:rFonts w:ascii="Century Gothic" w:eastAsia="Century Gothic" w:hAnsi="Century Gothic" w:cs="Century Gothic"/>
                <w:color w:val="000000"/>
                <w:sz w:val="20"/>
                <w:szCs w:val="20"/>
              </w:rPr>
              <w:t xml:space="preserve"> responses </w:t>
            </w:r>
          </w:p>
          <w:p w14:paraId="1049FD53" w14:textId="77777777" w:rsidR="00EC6F6A" w:rsidRDefault="001D3F79" w:rsidP="005B7070">
            <w:pPr>
              <w:numPr>
                <w:ilvl w:val="0"/>
                <w:numId w:val="13"/>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Offering a range of sources within lesson tasks for analysis and understanding how these have constructed our knowledge of the past.</w:t>
            </w:r>
          </w:p>
          <w:p w14:paraId="01880E95" w14:textId="77777777" w:rsidR="00EC6F6A" w:rsidRDefault="00EC6F6A">
            <w:pPr>
              <w:rPr>
                <w:rFonts w:ascii="Century Gothic" w:eastAsia="Century Gothic" w:hAnsi="Century Gothic" w:cs="Century Gothic"/>
                <w:sz w:val="20"/>
                <w:szCs w:val="20"/>
              </w:rPr>
            </w:pPr>
          </w:p>
          <w:p w14:paraId="5BA40ACC"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National Curriculum subject examples</w:t>
            </w:r>
          </w:p>
          <w:p w14:paraId="3F3F1571" w14:textId="77777777" w:rsidR="00EC6F6A" w:rsidRDefault="001D3F79">
            <w:pPr>
              <w:numPr>
                <w:ilvl w:val="0"/>
                <w:numId w:val="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Roman withdrawal from Britain in c. 410CE, and the fall of the western Roman Empire </w:t>
            </w:r>
          </w:p>
          <w:p w14:paraId="7226737A" w14:textId="77777777" w:rsidR="00EC6F6A" w:rsidRDefault="001D3F79">
            <w:pPr>
              <w:numPr>
                <w:ilvl w:val="0"/>
                <w:numId w:val="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Scots invasions from Ireland to north Britain (now Scotland) </w:t>
            </w:r>
          </w:p>
          <w:p w14:paraId="482910F2" w14:textId="77777777" w:rsidR="00EC6F6A" w:rsidRDefault="001D3F79">
            <w:pPr>
              <w:numPr>
                <w:ilvl w:val="0"/>
                <w:numId w:val="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Anglo-Saxon invasions, settlements, and kingdoms </w:t>
            </w:r>
          </w:p>
          <w:p w14:paraId="6A7BF70B" w14:textId="77777777" w:rsidR="00EC6F6A" w:rsidRDefault="001D3F79">
            <w:pPr>
              <w:numPr>
                <w:ilvl w:val="0"/>
                <w:numId w:val="3"/>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Anglo-Saxon art and culture Christian conversion.</w:t>
            </w:r>
          </w:p>
          <w:p w14:paraId="30C146C0" w14:textId="77777777" w:rsidR="00EC6F6A" w:rsidRDefault="00EC6F6A">
            <w:pPr>
              <w:rPr>
                <w:rFonts w:ascii="Century Gothic" w:eastAsia="Century Gothic" w:hAnsi="Century Gothic" w:cs="Century Gothic"/>
                <w:sz w:val="20"/>
                <w:szCs w:val="20"/>
              </w:rPr>
            </w:pPr>
          </w:p>
          <w:p w14:paraId="01C400DB" w14:textId="77777777" w:rsidR="00EC6F6A" w:rsidRDefault="00EC6F6A">
            <w:pPr>
              <w:rPr>
                <w:rFonts w:ascii="Century Gothic" w:eastAsia="Century Gothic" w:hAnsi="Century Gothic" w:cs="Century Gothic"/>
                <w:sz w:val="20"/>
                <w:szCs w:val="20"/>
              </w:rPr>
            </w:pPr>
          </w:p>
          <w:p w14:paraId="57618183" w14:textId="77777777" w:rsidR="00EC6F6A" w:rsidRDefault="00EC6F6A">
            <w:pPr>
              <w:rPr>
                <w:rFonts w:ascii="Century Gothic" w:eastAsia="Century Gothic" w:hAnsi="Century Gothic" w:cs="Century Gothic"/>
                <w:sz w:val="20"/>
                <w:szCs w:val="20"/>
              </w:rPr>
            </w:pPr>
          </w:p>
          <w:p w14:paraId="52B26205" w14:textId="77777777" w:rsidR="00EC6F6A" w:rsidRDefault="001D3F79">
            <w:pPr>
              <w:rPr>
                <w:rFonts w:ascii="Century Gothic" w:eastAsia="Century Gothic" w:hAnsi="Century Gothic" w:cs="Century Gothic"/>
                <w:b/>
                <w:bCs/>
                <w:color w:val="7030A0"/>
                <w:sz w:val="24"/>
                <w:szCs w:val="24"/>
              </w:rPr>
            </w:pPr>
            <w:r>
              <w:rPr>
                <w:rFonts w:ascii="Century Gothic" w:eastAsia="Century Gothic" w:hAnsi="Century Gothic" w:cs="Century Gothic"/>
                <w:b/>
                <w:bCs/>
                <w:color w:val="7030A0"/>
                <w:sz w:val="24"/>
                <w:szCs w:val="24"/>
              </w:rPr>
              <w:t>Vikings</w:t>
            </w:r>
          </w:p>
          <w:p w14:paraId="20674C16" w14:textId="77777777" w:rsidR="00EC6F6A" w:rsidRDefault="00EC6F6A">
            <w:pPr>
              <w:rPr>
                <w:rFonts w:ascii="Century Gothic" w:eastAsia="Century Gothic" w:hAnsi="Century Gothic" w:cs="Century Gothic"/>
                <w:b/>
                <w:bCs/>
                <w:color w:val="7030A0"/>
                <w:sz w:val="20"/>
                <w:szCs w:val="20"/>
              </w:rPr>
            </w:pPr>
          </w:p>
          <w:p w14:paraId="35DE9B8B"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sz w:val="20"/>
                <w:szCs w:val="20"/>
              </w:rPr>
              <w:t>Enquiry question:</w:t>
            </w:r>
            <w:r>
              <w:rPr>
                <w:rFonts w:ascii="Century Gothic" w:eastAsia="Century Gothic" w:hAnsi="Century Gothic" w:cs="Century Gothic"/>
                <w:sz w:val="20"/>
                <w:szCs w:val="20"/>
              </w:rPr>
              <w:t xml:space="preserve"> Were the Vikings just invaders?</w:t>
            </w:r>
          </w:p>
          <w:p w14:paraId="3801FC23"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Main disciplinary focus:</w:t>
            </w:r>
            <w:r>
              <w:rPr>
                <w:rFonts w:ascii="Century Gothic" w:eastAsia="Century Gothic" w:hAnsi="Century Gothic" w:cs="Century Gothic"/>
                <w:sz w:val="20"/>
                <w:szCs w:val="20"/>
              </w:rPr>
              <w:t xml:space="preserve"> Continuity and change</w:t>
            </w:r>
          </w:p>
          <w:p w14:paraId="3F329FFC"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To understand that actions of the Vikings changed over time</w:t>
            </w:r>
          </w:p>
          <w:p w14:paraId="14305526" w14:textId="77777777" w:rsidR="00EC6F6A" w:rsidRDefault="00EC6F6A">
            <w:pPr>
              <w:rPr>
                <w:rFonts w:ascii="Century Gothic" w:eastAsia="Century Gothic" w:hAnsi="Century Gothic" w:cs="Century Gothic"/>
                <w:b/>
                <w:bCs/>
                <w:color w:val="7030A0"/>
                <w:sz w:val="18"/>
                <w:szCs w:val="18"/>
              </w:rPr>
            </w:pPr>
          </w:p>
          <w:p w14:paraId="1D3F5B0A"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Disciplinary Concepts</w:t>
            </w:r>
          </w:p>
          <w:p w14:paraId="22944602" w14:textId="77777777" w:rsidR="00EC6F6A" w:rsidRDefault="001D3F79">
            <w:pPr>
              <w:numPr>
                <w:ilvl w:val="0"/>
                <w:numId w:val="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understand that Vikings were great sailors and travelled all over Europe and the Atlantic Ocean</w:t>
            </w:r>
          </w:p>
          <w:p w14:paraId="2D4E771F" w14:textId="77777777" w:rsidR="00EC6F6A" w:rsidRDefault="001D3F79">
            <w:pPr>
              <w:numPr>
                <w:ilvl w:val="0"/>
                <w:numId w:val="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lastRenderedPageBreak/>
              <w:t>To understand that artefacts traded can explain how far a community has travelled</w:t>
            </w:r>
          </w:p>
          <w:p w14:paraId="363CA32C" w14:textId="77777777" w:rsidR="00EC6F6A" w:rsidRDefault="001D3F79">
            <w:pPr>
              <w:numPr>
                <w:ilvl w:val="0"/>
                <w:numId w:val="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use historical evidence to recognise and describe the purpose of the Viking raids</w:t>
            </w:r>
          </w:p>
          <w:p w14:paraId="4F4CB0B1" w14:textId="77777777" w:rsidR="00EC6F6A" w:rsidRDefault="001D3F79">
            <w:pPr>
              <w:numPr>
                <w:ilvl w:val="0"/>
                <w:numId w:val="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understand what caused the creation of the Danelaw</w:t>
            </w:r>
          </w:p>
          <w:p w14:paraId="4C234ABF" w14:textId="77777777" w:rsidR="00EC6F6A" w:rsidRDefault="001D3F79">
            <w:pPr>
              <w:numPr>
                <w:ilvl w:val="0"/>
                <w:numId w:val="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To find out about life in the Danelaw and to identify the actions of significant people and events that led to England’s unification</w:t>
            </w:r>
          </w:p>
          <w:p w14:paraId="00F75011" w14:textId="77777777" w:rsidR="00EC6F6A" w:rsidRDefault="001D3F79">
            <w:pPr>
              <w:numPr>
                <w:ilvl w:val="0"/>
                <w:numId w:val="2"/>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To gain knowledge of the events that led to Vikings becoming kings of England</w:t>
            </w:r>
          </w:p>
          <w:p w14:paraId="2AC74503" w14:textId="77777777" w:rsidR="00EC6F6A" w:rsidRDefault="00EC6F6A">
            <w:pPr>
              <w:rPr>
                <w:rFonts w:ascii="Century Gothic" w:eastAsia="Century Gothic" w:hAnsi="Century Gothic" w:cs="Century Gothic"/>
                <w:sz w:val="20"/>
                <w:szCs w:val="20"/>
              </w:rPr>
            </w:pPr>
          </w:p>
          <w:p w14:paraId="39AF5DB5"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color w:val="7030A0"/>
                <w:sz w:val="20"/>
                <w:szCs w:val="20"/>
              </w:rPr>
              <w:t>National Curriculum links: Britain’s settlement by Anglo-Saxons and Scots</w:t>
            </w:r>
          </w:p>
          <w:p w14:paraId="17AAB106" w14:textId="77777777" w:rsidR="00EC6F6A" w:rsidRDefault="001D3F79">
            <w:pPr>
              <w:numPr>
                <w:ilvl w:val="0"/>
                <w:numId w:val="2"/>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Focusing on multiple </w:t>
            </w:r>
            <w:r>
              <w:rPr>
                <w:rFonts w:ascii="Century Gothic" w:eastAsia="Century Gothic" w:hAnsi="Century Gothic" w:cs="Century Gothic"/>
                <w:b/>
                <w:bCs/>
                <w:color w:val="000000"/>
                <w:sz w:val="20"/>
                <w:szCs w:val="20"/>
              </w:rPr>
              <w:t>disciplinary concepts</w:t>
            </w:r>
            <w:r>
              <w:rPr>
                <w:rFonts w:ascii="Century Gothic" w:eastAsia="Century Gothic" w:hAnsi="Century Gothic" w:cs="Century Gothic"/>
                <w:color w:val="000000"/>
                <w:sz w:val="20"/>
                <w:szCs w:val="20"/>
              </w:rPr>
              <w:t>,</w:t>
            </w:r>
            <w:r>
              <w:rPr>
                <w:rFonts w:ascii="Century Gothic" w:eastAsia="Century Gothic" w:hAnsi="Century Gothic" w:cs="Century Gothic"/>
                <w:b/>
                <w:bCs/>
                <w:color w:val="000000"/>
                <w:sz w:val="20"/>
                <w:szCs w:val="20"/>
              </w:rPr>
              <w:t xml:space="preserve"> </w:t>
            </w:r>
            <w:r>
              <w:rPr>
                <w:rFonts w:ascii="Century Gothic" w:eastAsia="Century Gothic" w:hAnsi="Century Gothic" w:cs="Century Gothic"/>
                <w:color w:val="000000"/>
                <w:sz w:val="20"/>
                <w:szCs w:val="20"/>
              </w:rPr>
              <w:t>especially cause and consequence</w:t>
            </w:r>
          </w:p>
          <w:p w14:paraId="0A560142" w14:textId="77777777" w:rsidR="00EC6F6A" w:rsidRDefault="001D3F79" w:rsidP="005B7070">
            <w:pPr>
              <w:numPr>
                <w:ilvl w:val="0"/>
                <w:numId w:val="1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Providing chronological facts and </w:t>
            </w:r>
            <w:r>
              <w:rPr>
                <w:rFonts w:ascii="Century Gothic" w:eastAsia="Century Gothic" w:hAnsi="Century Gothic" w:cs="Century Gothic"/>
                <w:b/>
                <w:bCs/>
                <w:color w:val="000000"/>
                <w:sz w:val="20"/>
                <w:szCs w:val="20"/>
              </w:rPr>
              <w:t>key knowledge</w:t>
            </w:r>
            <w:r>
              <w:rPr>
                <w:rFonts w:ascii="Century Gothic" w:eastAsia="Century Gothic" w:hAnsi="Century Gothic" w:cs="Century Gothic"/>
                <w:color w:val="000000"/>
                <w:sz w:val="20"/>
                <w:szCs w:val="20"/>
              </w:rPr>
              <w:t xml:space="preserve"> of British, local, and world history</w:t>
            </w:r>
          </w:p>
          <w:p w14:paraId="207AFECB" w14:textId="77777777" w:rsidR="00EC6F6A" w:rsidRDefault="001D3F79" w:rsidP="005B7070">
            <w:pPr>
              <w:numPr>
                <w:ilvl w:val="0"/>
                <w:numId w:val="1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Presenting and highlighting historical language through the </w:t>
            </w:r>
            <w:r>
              <w:rPr>
                <w:rFonts w:ascii="Century Gothic" w:eastAsia="Century Gothic" w:hAnsi="Century Gothic" w:cs="Century Gothic"/>
                <w:b/>
                <w:bCs/>
                <w:color w:val="000000"/>
                <w:sz w:val="20"/>
                <w:szCs w:val="20"/>
              </w:rPr>
              <w:t xml:space="preserve">key vocabulary </w:t>
            </w:r>
            <w:r>
              <w:rPr>
                <w:rFonts w:ascii="Century Gothic" w:eastAsia="Century Gothic" w:hAnsi="Century Gothic" w:cs="Century Gothic"/>
                <w:color w:val="000000"/>
                <w:sz w:val="20"/>
                <w:szCs w:val="20"/>
              </w:rPr>
              <w:t xml:space="preserve">and </w:t>
            </w:r>
            <w:r>
              <w:rPr>
                <w:rFonts w:ascii="Century Gothic" w:eastAsia="Century Gothic" w:hAnsi="Century Gothic" w:cs="Century Gothic"/>
                <w:b/>
                <w:bCs/>
                <w:color w:val="000000"/>
                <w:sz w:val="20"/>
                <w:szCs w:val="20"/>
              </w:rPr>
              <w:t xml:space="preserve">key terms </w:t>
            </w:r>
          </w:p>
          <w:p w14:paraId="298D85F8" w14:textId="77777777" w:rsidR="00EC6F6A" w:rsidRDefault="001D3F79" w:rsidP="005B7070">
            <w:pPr>
              <w:numPr>
                <w:ilvl w:val="0"/>
                <w:numId w:val="13"/>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Providing knowledge for pupils to construct responses on historical information through lesson tasks and pupils’ </w:t>
            </w:r>
            <w:r>
              <w:rPr>
                <w:rFonts w:ascii="Century Gothic" w:eastAsia="Century Gothic" w:hAnsi="Century Gothic" w:cs="Century Gothic"/>
                <w:b/>
                <w:bCs/>
                <w:color w:val="000000"/>
                <w:sz w:val="20"/>
                <w:szCs w:val="20"/>
              </w:rPr>
              <w:t>enquiry question</w:t>
            </w:r>
            <w:r>
              <w:rPr>
                <w:rFonts w:ascii="Century Gothic" w:eastAsia="Century Gothic" w:hAnsi="Century Gothic" w:cs="Century Gothic"/>
                <w:color w:val="000000"/>
                <w:sz w:val="20"/>
                <w:szCs w:val="20"/>
              </w:rPr>
              <w:t xml:space="preserve"> responses </w:t>
            </w:r>
          </w:p>
          <w:p w14:paraId="355934DD" w14:textId="77777777" w:rsidR="00EC6F6A" w:rsidRDefault="001D3F79" w:rsidP="005B7070">
            <w:pPr>
              <w:numPr>
                <w:ilvl w:val="0"/>
                <w:numId w:val="13"/>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Offering a range of sources within lesson tasks for analysis and understanding how these have constructed our knowledge of the past.</w:t>
            </w:r>
          </w:p>
          <w:p w14:paraId="3A4DDDD9" w14:textId="77777777" w:rsidR="00EC6F6A" w:rsidRDefault="00EC6F6A">
            <w:pPr>
              <w:rPr>
                <w:rFonts w:ascii="Century Gothic" w:eastAsia="Century Gothic" w:hAnsi="Century Gothic" w:cs="Century Gothic"/>
                <w:sz w:val="20"/>
                <w:szCs w:val="20"/>
              </w:rPr>
            </w:pPr>
          </w:p>
          <w:p w14:paraId="5844A652"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National Curriculum subject examples</w:t>
            </w:r>
          </w:p>
          <w:p w14:paraId="5CAD857C" w14:textId="77777777" w:rsidR="00EC6F6A" w:rsidRDefault="001D3F79">
            <w:pPr>
              <w:numPr>
                <w:ilvl w:val="0"/>
                <w:numId w:val="4"/>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Viking raids and invasion </w:t>
            </w:r>
          </w:p>
          <w:p w14:paraId="07E6BCE4" w14:textId="77777777" w:rsidR="00EC6F6A" w:rsidRDefault="001D3F79">
            <w:pPr>
              <w:numPr>
                <w:ilvl w:val="0"/>
                <w:numId w:val="4"/>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resistance by Alfred the Great and Athelstan, first king of England </w:t>
            </w:r>
          </w:p>
          <w:p w14:paraId="39E93E4F" w14:textId="77777777" w:rsidR="00EC6F6A" w:rsidRDefault="001D3F79">
            <w:pPr>
              <w:numPr>
                <w:ilvl w:val="0"/>
                <w:numId w:val="4"/>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further Viking invasions and Danegeld </w:t>
            </w:r>
          </w:p>
          <w:p w14:paraId="4408417A" w14:textId="77777777" w:rsidR="00EC6F6A" w:rsidRDefault="001D3F79">
            <w:pPr>
              <w:numPr>
                <w:ilvl w:val="0"/>
                <w:numId w:val="4"/>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Anglo-Saxon laws and justice Edward the Confessor and his death in 1066.</w:t>
            </w:r>
          </w:p>
          <w:p w14:paraId="0BC4CAED" w14:textId="77777777" w:rsidR="00EC6F6A" w:rsidRDefault="00EC6F6A">
            <w:pPr>
              <w:rPr>
                <w:rFonts w:ascii="Century Gothic" w:eastAsia="Century Gothic" w:hAnsi="Century Gothic" w:cs="Century Gothic"/>
                <w:sz w:val="20"/>
                <w:szCs w:val="20"/>
              </w:rPr>
            </w:pPr>
          </w:p>
          <w:p w14:paraId="17A9A544" w14:textId="77777777" w:rsidR="00EC6F6A" w:rsidRDefault="00EC6F6A">
            <w:pPr>
              <w:pBdr>
                <w:top w:val="nil"/>
                <w:left w:val="nil"/>
                <w:bottom w:val="nil"/>
                <w:right w:val="nil"/>
                <w:between w:val="nil"/>
              </w:pBdr>
              <w:spacing w:after="160" w:line="259" w:lineRule="auto"/>
              <w:ind w:left="720"/>
              <w:rPr>
                <w:rFonts w:ascii="Century Gothic" w:eastAsia="Century Gothic" w:hAnsi="Century Gothic" w:cs="Century Gothic"/>
                <w:color w:val="000000"/>
                <w:sz w:val="20"/>
                <w:szCs w:val="20"/>
              </w:rPr>
            </w:pPr>
          </w:p>
        </w:tc>
        <w:tc>
          <w:tcPr>
            <w:tcW w:w="7005" w:type="dxa"/>
          </w:tcPr>
          <w:p w14:paraId="6235D9E6" w14:textId="77777777" w:rsidR="00EC6F6A" w:rsidRDefault="00EC6F6A">
            <w:pPr>
              <w:rPr>
                <w:rFonts w:ascii="Century Gothic" w:eastAsia="Century Gothic" w:hAnsi="Century Gothic" w:cs="Century Gothic"/>
                <w:color w:val="000000"/>
                <w:sz w:val="20"/>
                <w:szCs w:val="20"/>
              </w:rPr>
            </w:pPr>
          </w:p>
        </w:tc>
        <w:tc>
          <w:tcPr>
            <w:tcW w:w="7006" w:type="dxa"/>
          </w:tcPr>
          <w:p w14:paraId="46F52F3C" w14:textId="77777777" w:rsidR="00EC6F6A" w:rsidRDefault="001D3F79">
            <w:pPr>
              <w:rPr>
                <w:rFonts w:ascii="Century Gothic" w:eastAsia="Century Gothic" w:hAnsi="Century Gothic" w:cs="Century Gothic"/>
                <w:b/>
                <w:bCs/>
                <w:color w:val="7030A0"/>
                <w:sz w:val="24"/>
                <w:szCs w:val="24"/>
              </w:rPr>
            </w:pPr>
            <w:r>
              <w:rPr>
                <w:rFonts w:ascii="Century Gothic" w:eastAsia="Century Gothic" w:hAnsi="Century Gothic" w:cs="Century Gothic"/>
                <w:b/>
                <w:bCs/>
                <w:color w:val="7030A0"/>
                <w:sz w:val="24"/>
                <w:szCs w:val="24"/>
              </w:rPr>
              <w:t>Baghdad and the Middle East</w:t>
            </w:r>
          </w:p>
          <w:p w14:paraId="4721F31A" w14:textId="77777777" w:rsidR="00EC6F6A" w:rsidRDefault="00EC6F6A">
            <w:pPr>
              <w:rPr>
                <w:rFonts w:ascii="Century Gothic" w:eastAsia="Century Gothic" w:hAnsi="Century Gothic" w:cs="Century Gothic"/>
                <w:b/>
                <w:bCs/>
                <w:color w:val="7030A0"/>
                <w:sz w:val="24"/>
                <w:szCs w:val="24"/>
              </w:rPr>
            </w:pPr>
          </w:p>
          <w:p w14:paraId="7C781245"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sz w:val="20"/>
                <w:szCs w:val="20"/>
              </w:rPr>
              <w:t>Enquiry question:</w:t>
            </w:r>
            <w:r>
              <w:rPr>
                <w:rFonts w:ascii="Century Gothic" w:eastAsia="Century Gothic" w:hAnsi="Century Gothic" w:cs="Century Gothic"/>
                <w:sz w:val="20"/>
                <w:szCs w:val="20"/>
              </w:rPr>
              <w:t xml:space="preserve"> What was the Golden Age of Islam and how did Baghdad compare to London in 900CE?</w:t>
            </w:r>
          </w:p>
          <w:p w14:paraId="2561DB80"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sz w:val="20"/>
                <w:szCs w:val="20"/>
              </w:rPr>
              <w:t>Main disciplinary focus:</w:t>
            </w:r>
            <w:r>
              <w:rPr>
                <w:rFonts w:ascii="Century Gothic" w:eastAsia="Century Gothic" w:hAnsi="Century Gothic" w:cs="Century Gothic"/>
                <w:sz w:val="20"/>
                <w:szCs w:val="20"/>
              </w:rPr>
              <w:t xml:space="preserve"> Cause and consequence </w:t>
            </w:r>
          </w:p>
          <w:p w14:paraId="362E8FD9"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To recognise the achievements of the ‘Golden Age’ of Islam and how it has influenced modern society</w:t>
            </w:r>
          </w:p>
          <w:p w14:paraId="33514336" w14:textId="77777777" w:rsidR="00EC6F6A" w:rsidRDefault="00EC6F6A">
            <w:pPr>
              <w:rPr>
                <w:rFonts w:ascii="Century Gothic" w:eastAsia="Century Gothic" w:hAnsi="Century Gothic" w:cs="Century Gothic"/>
                <w:b/>
                <w:bCs/>
                <w:color w:val="7030A0"/>
                <w:sz w:val="20"/>
                <w:szCs w:val="20"/>
              </w:rPr>
            </w:pPr>
          </w:p>
          <w:p w14:paraId="4F8C3E1E"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Disciplinary Concepts</w:t>
            </w:r>
          </w:p>
          <w:p w14:paraId="5237D406" w14:textId="77777777" w:rsidR="00EC6F6A" w:rsidRDefault="001D3F79">
            <w:pPr>
              <w:numPr>
                <w:ilvl w:val="0"/>
                <w:numId w:val="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understand how and why Baghdad and the Round City was built</w:t>
            </w:r>
          </w:p>
          <w:p w14:paraId="42CDBCD3" w14:textId="77777777" w:rsidR="00EC6F6A" w:rsidRDefault="001D3F79">
            <w:pPr>
              <w:numPr>
                <w:ilvl w:val="0"/>
                <w:numId w:val="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how trade connected Baghdad to the rest of the world</w:t>
            </w:r>
          </w:p>
          <w:p w14:paraId="69D1D1E7" w14:textId="77777777" w:rsidR="00EC6F6A" w:rsidRDefault="001D3F79">
            <w:pPr>
              <w:numPr>
                <w:ilvl w:val="0"/>
                <w:numId w:val="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identify how Baghdad became a centre of learning</w:t>
            </w:r>
          </w:p>
          <w:p w14:paraId="316E704C" w14:textId="77777777" w:rsidR="00EC6F6A" w:rsidRDefault="001D3F79">
            <w:pPr>
              <w:numPr>
                <w:ilvl w:val="0"/>
                <w:numId w:val="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recognise the achievements of some key scholars of the time and how these influenced learning today</w:t>
            </w:r>
          </w:p>
          <w:p w14:paraId="74D6E43B" w14:textId="77777777" w:rsidR="00EC6F6A" w:rsidRDefault="001D3F79">
            <w:pPr>
              <w:numPr>
                <w:ilvl w:val="0"/>
                <w:numId w:val="5"/>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To understand that there were differences between two major cities during the same time period</w:t>
            </w:r>
          </w:p>
          <w:p w14:paraId="72FE965A" w14:textId="77777777" w:rsidR="00EC6F6A" w:rsidRDefault="001D3F79">
            <w:pPr>
              <w:numPr>
                <w:ilvl w:val="0"/>
                <w:numId w:val="5"/>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To learn to understand the causes and consequences of the decline of the Golden Age of Islam</w:t>
            </w:r>
          </w:p>
          <w:p w14:paraId="2BDB02B1"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0C030DDB"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6C373DF5"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color w:val="7030A0"/>
                <w:sz w:val="20"/>
                <w:szCs w:val="20"/>
              </w:rPr>
              <w:t>National Curriculum links: Britain’s settlement by Anglo-Saxons and Scots</w:t>
            </w:r>
          </w:p>
          <w:p w14:paraId="1E50D113" w14:textId="77777777" w:rsidR="00EC6F6A" w:rsidRDefault="001D3F79">
            <w:pPr>
              <w:numPr>
                <w:ilvl w:val="0"/>
                <w:numId w:val="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focusing on multiple </w:t>
            </w:r>
            <w:r>
              <w:rPr>
                <w:rFonts w:ascii="Century Gothic" w:eastAsia="Century Gothic" w:hAnsi="Century Gothic" w:cs="Century Gothic"/>
                <w:b/>
                <w:bCs/>
                <w:color w:val="000000"/>
                <w:sz w:val="20"/>
                <w:szCs w:val="20"/>
              </w:rPr>
              <w:t>disciplinary concepts</w:t>
            </w:r>
            <w:r>
              <w:rPr>
                <w:rFonts w:ascii="Century Gothic" w:eastAsia="Century Gothic" w:hAnsi="Century Gothic" w:cs="Century Gothic"/>
                <w:color w:val="000000"/>
                <w:sz w:val="20"/>
                <w:szCs w:val="20"/>
              </w:rPr>
              <w:t>,</w:t>
            </w:r>
            <w:r>
              <w:rPr>
                <w:rFonts w:ascii="Century Gothic" w:eastAsia="Century Gothic" w:hAnsi="Century Gothic" w:cs="Century Gothic"/>
                <w:b/>
                <w:bCs/>
                <w:color w:val="000000"/>
                <w:sz w:val="20"/>
                <w:szCs w:val="20"/>
              </w:rPr>
              <w:t xml:space="preserve"> </w:t>
            </w:r>
            <w:r>
              <w:rPr>
                <w:rFonts w:ascii="Century Gothic" w:eastAsia="Century Gothic" w:hAnsi="Century Gothic" w:cs="Century Gothic"/>
                <w:color w:val="000000"/>
                <w:sz w:val="20"/>
                <w:szCs w:val="20"/>
              </w:rPr>
              <w:t>especially cause and consequence and similarity and difference</w:t>
            </w:r>
          </w:p>
          <w:p w14:paraId="1D717D20" w14:textId="77777777" w:rsidR="00EC6F6A" w:rsidRDefault="001D3F79">
            <w:pPr>
              <w:numPr>
                <w:ilvl w:val="0"/>
                <w:numId w:val="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providing chronological facts and </w:t>
            </w:r>
            <w:r>
              <w:rPr>
                <w:rFonts w:ascii="Century Gothic" w:eastAsia="Century Gothic" w:hAnsi="Century Gothic" w:cs="Century Gothic"/>
                <w:b/>
                <w:bCs/>
                <w:color w:val="000000"/>
                <w:sz w:val="20"/>
                <w:szCs w:val="20"/>
              </w:rPr>
              <w:t>key knowledge</w:t>
            </w:r>
            <w:r>
              <w:rPr>
                <w:rFonts w:ascii="Century Gothic" w:eastAsia="Century Gothic" w:hAnsi="Century Gothic" w:cs="Century Gothic"/>
                <w:color w:val="000000"/>
                <w:sz w:val="20"/>
                <w:szCs w:val="20"/>
              </w:rPr>
              <w:t xml:space="preserve"> of British and world history</w:t>
            </w:r>
          </w:p>
          <w:p w14:paraId="25DA0972" w14:textId="77777777" w:rsidR="00EC6F6A" w:rsidRDefault="001D3F79">
            <w:pPr>
              <w:numPr>
                <w:ilvl w:val="0"/>
                <w:numId w:val="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presenting and highlighting historical language through the </w:t>
            </w:r>
            <w:r>
              <w:rPr>
                <w:rFonts w:ascii="Century Gothic" w:eastAsia="Century Gothic" w:hAnsi="Century Gothic" w:cs="Century Gothic"/>
                <w:b/>
                <w:bCs/>
                <w:color w:val="000000"/>
                <w:sz w:val="20"/>
                <w:szCs w:val="20"/>
              </w:rPr>
              <w:t xml:space="preserve">key vocabulary </w:t>
            </w:r>
            <w:r>
              <w:rPr>
                <w:rFonts w:ascii="Century Gothic" w:eastAsia="Century Gothic" w:hAnsi="Century Gothic" w:cs="Century Gothic"/>
                <w:color w:val="000000"/>
                <w:sz w:val="20"/>
                <w:szCs w:val="20"/>
              </w:rPr>
              <w:t xml:space="preserve">and </w:t>
            </w:r>
            <w:r>
              <w:rPr>
                <w:rFonts w:ascii="Century Gothic" w:eastAsia="Century Gothic" w:hAnsi="Century Gothic" w:cs="Century Gothic"/>
                <w:b/>
                <w:bCs/>
                <w:color w:val="000000"/>
                <w:sz w:val="20"/>
                <w:szCs w:val="20"/>
              </w:rPr>
              <w:t xml:space="preserve">key terms </w:t>
            </w:r>
          </w:p>
          <w:p w14:paraId="38A92591" w14:textId="77777777" w:rsidR="00EC6F6A" w:rsidRDefault="001D3F79">
            <w:pPr>
              <w:numPr>
                <w:ilvl w:val="0"/>
                <w:numId w:val="1"/>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providing knowledge for pupils to construct responses on historical information through lesson tasks and pupils’ </w:t>
            </w:r>
            <w:r>
              <w:rPr>
                <w:rFonts w:ascii="Century Gothic" w:eastAsia="Century Gothic" w:hAnsi="Century Gothic" w:cs="Century Gothic"/>
                <w:b/>
                <w:bCs/>
                <w:color w:val="000000"/>
                <w:sz w:val="20"/>
                <w:szCs w:val="20"/>
              </w:rPr>
              <w:t>enquiry question</w:t>
            </w:r>
            <w:r>
              <w:rPr>
                <w:rFonts w:ascii="Century Gothic" w:eastAsia="Century Gothic" w:hAnsi="Century Gothic" w:cs="Century Gothic"/>
                <w:color w:val="000000"/>
                <w:sz w:val="20"/>
                <w:szCs w:val="20"/>
              </w:rPr>
              <w:t xml:space="preserve"> responses </w:t>
            </w:r>
          </w:p>
          <w:p w14:paraId="4C130CA2" w14:textId="77777777" w:rsidR="00EC6F6A" w:rsidRDefault="001D3F79">
            <w:pPr>
              <w:numPr>
                <w:ilvl w:val="0"/>
                <w:numId w:val="1"/>
              </w:numPr>
              <w:pBdr>
                <w:top w:val="nil"/>
                <w:left w:val="nil"/>
                <w:bottom w:val="nil"/>
                <w:right w:val="nil"/>
                <w:between w:val="nil"/>
              </w:pBdr>
              <w:spacing w:after="160" w:line="259" w:lineRule="auto"/>
              <w:ind w:left="1077" w:hanging="357"/>
              <w:rPr>
                <w:color w:val="000000"/>
                <w:sz w:val="20"/>
                <w:szCs w:val="20"/>
              </w:rPr>
            </w:pPr>
            <w:r>
              <w:rPr>
                <w:rFonts w:ascii="Century Gothic" w:eastAsia="Century Gothic" w:hAnsi="Century Gothic" w:cs="Century Gothic"/>
                <w:color w:val="000000"/>
                <w:sz w:val="20"/>
                <w:szCs w:val="20"/>
              </w:rPr>
              <w:t>offering a range of sources within lesson tasks for analysis and understanding how these have constructed our knowledge of the past.</w:t>
            </w:r>
          </w:p>
          <w:p w14:paraId="11D87E58" w14:textId="77777777" w:rsidR="00EC6F6A" w:rsidRDefault="00EC6F6A">
            <w:pPr>
              <w:rPr>
                <w:rFonts w:ascii="Century Gothic" w:eastAsia="Century Gothic" w:hAnsi="Century Gothic" w:cs="Century Gothic"/>
                <w:sz w:val="20"/>
                <w:szCs w:val="20"/>
              </w:rPr>
            </w:pPr>
          </w:p>
          <w:p w14:paraId="3973A121"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color w:val="7030A0"/>
                <w:sz w:val="20"/>
                <w:szCs w:val="20"/>
              </w:rPr>
              <w:t>National Curriculum subject examples</w:t>
            </w:r>
          </w:p>
          <w:p w14:paraId="23F93A71" w14:textId="77777777" w:rsidR="00EC6F6A" w:rsidRDefault="001D3F79">
            <w:pPr>
              <w:numPr>
                <w:ilvl w:val="0"/>
                <w:numId w:val="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Early Islamic civilisation, including a study of Baghdad c. 900CE </w:t>
            </w:r>
          </w:p>
        </w:tc>
      </w:tr>
    </w:tbl>
    <w:p w14:paraId="64AFD451" w14:textId="77777777" w:rsidR="00EC6F6A" w:rsidRDefault="00EC6F6A"/>
    <w:p w14:paraId="487120CF" w14:textId="77777777" w:rsidR="00EC6F6A" w:rsidRDefault="001D3F79">
      <w:r>
        <w:br w:type="page"/>
      </w:r>
    </w:p>
    <w:p w14:paraId="370488EE" w14:textId="77777777" w:rsidR="00EC6F6A" w:rsidRDefault="00EC6F6A"/>
    <w:tbl>
      <w:tblPr>
        <w:tblStyle w:val="af0"/>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7A29B082" w14:textId="77777777">
        <w:tc>
          <w:tcPr>
            <w:tcW w:w="1540" w:type="dxa"/>
          </w:tcPr>
          <w:p w14:paraId="4405E33C"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Geography</w:t>
            </w:r>
          </w:p>
          <w:p w14:paraId="30EB474B" w14:textId="77777777" w:rsidR="00EC6F6A" w:rsidRDefault="00EC6F6A">
            <w:pPr>
              <w:rPr>
                <w:rFonts w:ascii="Century Gothic" w:eastAsia="Century Gothic" w:hAnsi="Century Gothic" w:cs="Century Gothic"/>
                <w:b/>
                <w:bCs/>
              </w:rPr>
            </w:pPr>
          </w:p>
        </w:tc>
        <w:tc>
          <w:tcPr>
            <w:tcW w:w="7005" w:type="dxa"/>
          </w:tcPr>
          <w:p w14:paraId="4D1AE18F" w14:textId="77777777" w:rsidR="00EC6F6A" w:rsidRDefault="00EC6F6A">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tc>
        <w:tc>
          <w:tcPr>
            <w:tcW w:w="7005" w:type="dxa"/>
          </w:tcPr>
          <w:p w14:paraId="1B4C1892" w14:textId="77777777" w:rsidR="00EC6F6A" w:rsidRDefault="001D3F79">
            <w:pPr>
              <w:pBdr>
                <w:top w:val="nil"/>
                <w:left w:val="nil"/>
                <w:bottom w:val="nil"/>
                <w:right w:val="nil"/>
                <w:between w:val="nil"/>
              </w:pBdr>
              <w:spacing w:line="259" w:lineRule="auto"/>
              <w:rPr>
                <w:rFonts w:ascii="Century Gothic" w:eastAsia="Century Gothic" w:hAnsi="Century Gothic" w:cs="Century Gothic"/>
                <w:color w:val="00B050"/>
                <w:sz w:val="20"/>
                <w:szCs w:val="20"/>
              </w:rPr>
            </w:pPr>
            <w:r>
              <w:rPr>
                <w:b/>
                <w:bCs/>
                <w:color w:val="00B050"/>
                <w:sz w:val="28"/>
                <w:szCs w:val="28"/>
              </w:rPr>
              <w:t>Asia: Mountains, volcanoes, and earthquakes</w:t>
            </w:r>
            <w:r>
              <w:rPr>
                <w:rFonts w:ascii="Century Gothic" w:eastAsia="Century Gothic" w:hAnsi="Century Gothic" w:cs="Century Gothic"/>
                <w:color w:val="00B050"/>
                <w:sz w:val="20"/>
                <w:szCs w:val="20"/>
              </w:rPr>
              <w:t xml:space="preserve"> </w:t>
            </w:r>
          </w:p>
          <w:p w14:paraId="515768E9" w14:textId="77777777" w:rsidR="00EC6F6A" w:rsidRDefault="00EC6F6A">
            <w:pPr>
              <w:pBdr>
                <w:top w:val="nil"/>
                <w:left w:val="nil"/>
                <w:bottom w:val="nil"/>
                <w:right w:val="nil"/>
                <w:between w:val="nil"/>
              </w:pBdr>
              <w:spacing w:line="259" w:lineRule="auto"/>
              <w:rPr>
                <w:rFonts w:ascii="Century Gothic" w:eastAsia="Century Gothic" w:hAnsi="Century Gothic" w:cs="Century Gothic"/>
                <w:color w:val="70AD47"/>
                <w:sz w:val="20"/>
                <w:szCs w:val="20"/>
              </w:rPr>
            </w:pPr>
          </w:p>
          <w:p w14:paraId="2160A49D"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sz w:val="20"/>
                <w:szCs w:val="20"/>
              </w:rPr>
              <w:t>Enquiry question:</w:t>
            </w:r>
            <w:r>
              <w:rPr>
                <w:rFonts w:ascii="Century Gothic" w:eastAsia="Century Gothic" w:hAnsi="Century Gothic" w:cs="Century Gothic"/>
                <w:sz w:val="20"/>
                <w:szCs w:val="20"/>
              </w:rPr>
              <w:t xml:space="preserve"> What are natural disasters and how do they impact the lives of people living in Asia?</w:t>
            </w:r>
          </w:p>
          <w:p w14:paraId="1397D914" w14:textId="77777777" w:rsidR="00EC6F6A" w:rsidRDefault="001D3F79">
            <w:pPr>
              <w:spacing w:before="20" w:after="20"/>
              <w:rPr>
                <w:rFonts w:ascii="Century Gothic" w:eastAsia="Century Gothic" w:hAnsi="Century Gothic" w:cs="Century Gothic"/>
                <w:sz w:val="20"/>
                <w:szCs w:val="20"/>
              </w:rPr>
            </w:pPr>
            <w:r>
              <w:rPr>
                <w:rFonts w:ascii="Century Gothic" w:eastAsia="Century Gothic" w:hAnsi="Century Gothic" w:cs="Century Gothic"/>
                <w:b/>
                <w:bCs/>
                <w:sz w:val="20"/>
                <w:szCs w:val="20"/>
              </w:rPr>
              <w:t>Main disciplinary focus:</w:t>
            </w:r>
            <w:r>
              <w:rPr>
                <w:rFonts w:ascii="Century Gothic" w:eastAsia="Century Gothic" w:hAnsi="Century Gothic" w:cs="Century Gothic"/>
                <w:sz w:val="20"/>
                <w:szCs w:val="20"/>
              </w:rPr>
              <w:t xml:space="preserve"> Physical world and Interdependence</w:t>
            </w:r>
          </w:p>
          <w:p w14:paraId="436F9707" w14:textId="77777777" w:rsidR="00EC6F6A" w:rsidRDefault="00EC6F6A">
            <w:pPr>
              <w:pBdr>
                <w:top w:val="nil"/>
                <w:left w:val="nil"/>
                <w:bottom w:val="nil"/>
                <w:right w:val="nil"/>
                <w:between w:val="nil"/>
              </w:pBdr>
              <w:spacing w:line="259" w:lineRule="auto"/>
              <w:rPr>
                <w:rFonts w:ascii="Century Gothic" w:eastAsia="Century Gothic" w:hAnsi="Century Gothic" w:cs="Century Gothic"/>
                <w:color w:val="00B050"/>
                <w:sz w:val="20"/>
                <w:szCs w:val="20"/>
              </w:rPr>
            </w:pPr>
          </w:p>
          <w:p w14:paraId="2B01BB50" w14:textId="77777777" w:rsidR="00EC6F6A" w:rsidRDefault="001D3F79">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Disciplinary Concepts</w:t>
            </w:r>
          </w:p>
          <w:p w14:paraId="7C7BC8BF"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color w:val="000000"/>
                <w:sz w:val="20"/>
                <w:szCs w:val="20"/>
              </w:rPr>
              <w:t>The physical world</w:t>
            </w:r>
            <w:r>
              <w:rPr>
                <w:rFonts w:ascii="Arial" w:eastAsia="Arial" w:hAnsi="Arial" w:cs="Arial"/>
                <w:b/>
                <w:bCs/>
                <w:color w:val="000000"/>
                <w:sz w:val="20"/>
                <w:szCs w:val="20"/>
              </w:rPr>
              <w:t>​</w:t>
            </w:r>
            <w:r>
              <w:rPr>
                <w:rFonts w:ascii="Century Gothic" w:eastAsia="Century Gothic" w:hAnsi="Century Gothic" w:cs="Century Gothic"/>
                <w:b/>
                <w:bCs/>
                <w:color w:val="000000"/>
                <w:sz w:val="20"/>
                <w:szCs w:val="20"/>
              </w:rPr>
              <w:t xml:space="preserve">: </w:t>
            </w:r>
            <w:r>
              <w:rPr>
                <w:rFonts w:ascii="Century Gothic" w:eastAsia="Century Gothic" w:hAnsi="Century Gothic" w:cs="Century Gothic"/>
                <w:color w:val="000000"/>
                <w:sz w:val="20"/>
                <w:szCs w:val="20"/>
              </w:rPr>
              <w:t>the land, water, air, and ecological system; landscapes; and the processes that bring them about and change them.</w:t>
            </w:r>
          </w:p>
          <w:p w14:paraId="33D13BAD"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Asia is a diverse continent, and the largest. It is located in the Northern Hemisphere.</w:t>
            </w:r>
          </w:p>
          <w:p w14:paraId="7CEB3216"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The Earth is comprised of different layers. Tectonic plates move in different directions and at different speeds.</w:t>
            </w:r>
          </w:p>
          <w:p w14:paraId="65ED78D1"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Mountains are most often formed by the movement of the tectonic plates. 20 percent of the Earth’s surface is covered by mountains.</w:t>
            </w:r>
          </w:p>
          <w:p w14:paraId="6240C975"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Volcanoes most often form along tectonic boundaries and allow magma, ash, and gases to escape from inside the Earth.</w:t>
            </w:r>
          </w:p>
          <w:p w14:paraId="6A7D7E0B"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Volcanic eruptions can be catastrophic but they also bring benefits to the surrounding area.</w:t>
            </w:r>
          </w:p>
          <w:p w14:paraId="6B596574" w14:textId="77777777" w:rsidR="00EC6F6A" w:rsidRDefault="001D3F79">
            <w:pPr>
              <w:numPr>
                <w:ilvl w:val="0"/>
                <w:numId w:val="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Earthquakes area caused due to the movement of tectonic plates. Seismic waves travel out from the focus. The intensity of an earthquakes can be recorded.</w:t>
            </w:r>
          </w:p>
          <w:p w14:paraId="5F95FDD6" w14:textId="77777777" w:rsidR="00EC6F6A" w:rsidRDefault="001D3F79">
            <w:pPr>
              <w:rPr>
                <w:rFonts w:ascii="Century Gothic" w:eastAsia="Century Gothic" w:hAnsi="Century Gothic" w:cs="Century Gothic"/>
                <w:color w:val="000000"/>
                <w:sz w:val="20"/>
                <w:szCs w:val="20"/>
              </w:rPr>
            </w:pPr>
            <w:r>
              <w:rPr>
                <w:rFonts w:ascii="Century Gothic" w:eastAsia="Century Gothic" w:hAnsi="Century Gothic" w:cs="Century Gothic"/>
                <w:b/>
                <w:bCs/>
                <w:color w:val="000000"/>
                <w:sz w:val="20"/>
                <w:szCs w:val="20"/>
              </w:rPr>
              <w:t>Human environments</w:t>
            </w:r>
            <w:r>
              <w:rPr>
                <w:rFonts w:ascii="Arial" w:eastAsia="Arial" w:hAnsi="Arial" w:cs="Arial"/>
                <w:b/>
                <w:bCs/>
                <w:color w:val="000000"/>
                <w:sz w:val="20"/>
                <w:szCs w:val="20"/>
              </w:rPr>
              <w:t>​</w:t>
            </w:r>
            <w:r>
              <w:rPr>
                <w:rFonts w:ascii="Century Gothic" w:eastAsia="Century Gothic" w:hAnsi="Century Gothic" w:cs="Century Gothic"/>
                <w:b/>
                <w:bCs/>
                <w:color w:val="000000"/>
                <w:sz w:val="20"/>
                <w:szCs w:val="20"/>
              </w:rPr>
              <w:t>:</w:t>
            </w:r>
            <w:r>
              <w:rPr>
                <w:rFonts w:ascii="Century Gothic" w:eastAsia="Century Gothic" w:hAnsi="Century Gothic" w:cs="Century Gothic"/>
                <w:color w:val="000000"/>
                <w:sz w:val="20"/>
                <w:szCs w:val="20"/>
              </w:rPr>
              <w:t xml:space="preserve"> societies, communities, and the human processes involved in understanding work, home, consumption, and leisure—and how places are made.</w:t>
            </w:r>
          </w:p>
          <w:p w14:paraId="1837EDC3" w14:textId="77777777" w:rsidR="00EC6F6A" w:rsidRDefault="001D3F79">
            <w:pPr>
              <w:numPr>
                <w:ilvl w:val="0"/>
                <w:numId w:val="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There are a number of different regions, countries, and people of Asia.</w:t>
            </w:r>
          </w:p>
          <w:p w14:paraId="34A8FE59" w14:textId="77777777" w:rsidR="00EC6F6A" w:rsidRDefault="001D3F79">
            <w:pPr>
              <w:rPr>
                <w:rFonts w:ascii="Century Gothic" w:eastAsia="Century Gothic" w:hAnsi="Century Gothic" w:cs="Century Gothic"/>
                <w:color w:val="000000"/>
                <w:sz w:val="20"/>
                <w:szCs w:val="20"/>
              </w:rPr>
            </w:pPr>
            <w:r>
              <w:rPr>
                <w:rFonts w:ascii="Century Gothic" w:eastAsia="Century Gothic" w:hAnsi="Century Gothic" w:cs="Century Gothic"/>
                <w:b/>
                <w:bCs/>
                <w:color w:val="000000"/>
                <w:sz w:val="20"/>
                <w:szCs w:val="20"/>
              </w:rPr>
              <w:t>Place and space</w:t>
            </w:r>
            <w:r>
              <w:rPr>
                <w:rFonts w:ascii="Arial" w:eastAsia="Arial" w:hAnsi="Arial" w:cs="Arial"/>
                <w:b/>
                <w:bCs/>
                <w:color w:val="000000"/>
                <w:sz w:val="20"/>
                <w:szCs w:val="20"/>
              </w:rPr>
              <w:t>​</w:t>
            </w:r>
            <w:r>
              <w:rPr>
                <w:rFonts w:ascii="Century Gothic" w:eastAsia="Century Gothic" w:hAnsi="Century Gothic" w:cs="Century Gothic"/>
                <w:b/>
                <w:bCs/>
                <w:color w:val="000000"/>
                <w:sz w:val="20"/>
                <w:szCs w:val="20"/>
              </w:rPr>
              <w:t>:</w:t>
            </w:r>
            <w:r>
              <w:rPr>
                <w:rFonts w:ascii="Century Gothic" w:eastAsia="Century Gothic" w:hAnsi="Century Gothic" w:cs="Century Gothic"/>
                <w:color w:val="000000"/>
                <w:sz w:val="20"/>
                <w:szCs w:val="20"/>
              </w:rPr>
              <w:t xml:space="preserve"> recognising similarities and differences across the world and developing knowledge and understanding of location, interconnectedness, and spatial patterns.</w:t>
            </w:r>
          </w:p>
          <w:p w14:paraId="52327220" w14:textId="77777777" w:rsidR="00EC6F6A" w:rsidRDefault="001D3F79">
            <w:pPr>
              <w:numPr>
                <w:ilvl w:val="0"/>
                <w:numId w:val="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Borders can be natural or human-made and separate geographical areas.</w:t>
            </w:r>
          </w:p>
          <w:p w14:paraId="74510EA3" w14:textId="77777777" w:rsidR="00EC6F6A" w:rsidRDefault="001D3F79">
            <w:pPr>
              <w:jc w:val="both"/>
              <w:rPr>
                <w:rFonts w:ascii="Century Gothic" w:eastAsia="Century Gothic" w:hAnsi="Century Gothic" w:cs="Century Gothic"/>
                <w:color w:val="000000"/>
                <w:sz w:val="20"/>
                <w:szCs w:val="20"/>
              </w:rPr>
            </w:pPr>
            <w:r>
              <w:rPr>
                <w:rFonts w:ascii="Century Gothic" w:eastAsia="Century Gothic" w:hAnsi="Century Gothic" w:cs="Century Gothic"/>
                <w:b/>
                <w:bCs/>
                <w:color w:val="000000"/>
                <w:sz w:val="20"/>
                <w:szCs w:val="20"/>
              </w:rPr>
              <w:t>Interdependence</w:t>
            </w:r>
            <w:r>
              <w:rPr>
                <w:rFonts w:ascii="Arial" w:eastAsia="Arial" w:hAnsi="Arial" w:cs="Arial"/>
                <w:b/>
                <w:bCs/>
                <w:color w:val="000000"/>
                <w:sz w:val="20"/>
                <w:szCs w:val="20"/>
              </w:rPr>
              <w:t>​</w:t>
            </w:r>
            <w:r>
              <w:rPr>
                <w:rFonts w:ascii="Century Gothic" w:eastAsia="Century Gothic" w:hAnsi="Century Gothic" w:cs="Century Gothic"/>
                <w:b/>
                <w:bCs/>
                <w:color w:val="000000"/>
                <w:sz w:val="20"/>
                <w:szCs w:val="20"/>
              </w:rPr>
              <w:t>:</w:t>
            </w:r>
            <w:r>
              <w:rPr>
                <w:rFonts w:ascii="Century Gothic" w:eastAsia="Century Gothic" w:hAnsi="Century Gothic" w:cs="Century Gothic"/>
                <w:color w:val="000000"/>
                <w:sz w:val="20"/>
                <w:szCs w:val="20"/>
              </w:rPr>
              <w:t xml:space="preserve"> crucially, linking the physical world and human environments and understanding the concept of sustainable development.</w:t>
            </w:r>
          </w:p>
          <w:p w14:paraId="64AB7B53" w14:textId="77777777" w:rsidR="00EC6F6A" w:rsidRDefault="001D3F79">
            <w:pPr>
              <w:numPr>
                <w:ilvl w:val="0"/>
                <w:numId w:val="7"/>
              </w:numPr>
              <w:pBdr>
                <w:top w:val="nil"/>
                <w:left w:val="nil"/>
                <w:bottom w:val="nil"/>
                <w:right w:val="nil"/>
                <w:between w:val="nil"/>
              </w:pBdr>
              <w:spacing w:line="259" w:lineRule="auto"/>
              <w:jc w:val="both"/>
              <w:rPr>
                <w:color w:val="000000"/>
                <w:sz w:val="20"/>
                <w:szCs w:val="20"/>
              </w:rPr>
            </w:pPr>
            <w:r>
              <w:rPr>
                <w:rFonts w:ascii="Century Gothic" w:eastAsia="Century Gothic" w:hAnsi="Century Gothic" w:cs="Century Gothic"/>
                <w:color w:val="000000"/>
                <w:sz w:val="20"/>
                <w:szCs w:val="20"/>
              </w:rPr>
              <w:t>People can prepare for earthquakes. However, people’s ability to prepare and deal with earthquakes varies depending on where the earthquakes occur and their intensity.</w:t>
            </w:r>
          </w:p>
          <w:p w14:paraId="21A6FF96" w14:textId="77777777" w:rsidR="00EC6F6A" w:rsidRDefault="001D3F79">
            <w:pPr>
              <w:numPr>
                <w:ilvl w:val="0"/>
                <w:numId w:val="7"/>
              </w:numPr>
              <w:pBdr>
                <w:top w:val="nil"/>
                <w:left w:val="nil"/>
                <w:bottom w:val="nil"/>
                <w:right w:val="nil"/>
                <w:between w:val="nil"/>
              </w:pBdr>
              <w:spacing w:after="160" w:line="259" w:lineRule="auto"/>
              <w:jc w:val="both"/>
              <w:rPr>
                <w:color w:val="000000"/>
                <w:sz w:val="20"/>
                <w:szCs w:val="20"/>
              </w:rPr>
            </w:pPr>
            <w:r>
              <w:rPr>
                <w:rFonts w:ascii="Century Gothic" w:eastAsia="Century Gothic" w:hAnsi="Century Gothic" w:cs="Century Gothic"/>
                <w:color w:val="000000"/>
                <w:sz w:val="20"/>
                <w:szCs w:val="20"/>
              </w:rPr>
              <w:t>Tsunamis can be caused by underwater earthquakes or volcanoes and can have a significant impact on people and the environment.</w:t>
            </w:r>
          </w:p>
          <w:p w14:paraId="1EA7EE91" w14:textId="77777777" w:rsidR="00EC6F6A" w:rsidRDefault="00EC6F6A">
            <w:pPr>
              <w:pBdr>
                <w:top w:val="nil"/>
                <w:left w:val="nil"/>
                <w:bottom w:val="nil"/>
                <w:right w:val="nil"/>
                <w:between w:val="nil"/>
              </w:pBdr>
              <w:rPr>
                <w:rFonts w:ascii="Century Gothic" w:eastAsia="Century Gothic" w:hAnsi="Century Gothic" w:cs="Century Gothic"/>
                <w:color w:val="000000"/>
              </w:rPr>
            </w:pPr>
          </w:p>
        </w:tc>
        <w:tc>
          <w:tcPr>
            <w:tcW w:w="7006" w:type="dxa"/>
          </w:tcPr>
          <w:p w14:paraId="2B77F8AF" w14:textId="77777777" w:rsidR="00EC6F6A" w:rsidRDefault="001D3F79">
            <w:pPr>
              <w:pBdr>
                <w:top w:val="nil"/>
                <w:left w:val="nil"/>
                <w:bottom w:val="nil"/>
                <w:right w:val="nil"/>
                <w:between w:val="nil"/>
              </w:pBdr>
              <w:spacing w:line="259" w:lineRule="auto"/>
              <w:rPr>
                <w:rFonts w:ascii="Century Gothic" w:eastAsia="Century Gothic" w:hAnsi="Century Gothic" w:cs="Century Gothic"/>
                <w:color w:val="00B050"/>
                <w:sz w:val="20"/>
                <w:szCs w:val="20"/>
              </w:rPr>
            </w:pPr>
            <w:r>
              <w:rPr>
                <w:b/>
                <w:bCs/>
                <w:color w:val="00B050"/>
                <w:sz w:val="28"/>
                <w:szCs w:val="28"/>
              </w:rPr>
              <w:t>Biomes</w:t>
            </w:r>
          </w:p>
          <w:p w14:paraId="348C1A68" w14:textId="77777777" w:rsidR="00EC6F6A" w:rsidRDefault="00EC6F6A">
            <w:pPr>
              <w:pBdr>
                <w:top w:val="nil"/>
                <w:left w:val="nil"/>
                <w:bottom w:val="nil"/>
                <w:right w:val="nil"/>
                <w:between w:val="nil"/>
              </w:pBdr>
              <w:spacing w:line="259" w:lineRule="auto"/>
              <w:rPr>
                <w:rFonts w:ascii="Century Gothic" w:eastAsia="Century Gothic" w:hAnsi="Century Gothic" w:cs="Century Gothic"/>
                <w:color w:val="70AD47"/>
                <w:sz w:val="20"/>
                <w:szCs w:val="20"/>
              </w:rPr>
            </w:pPr>
          </w:p>
          <w:p w14:paraId="7DDDD088" w14:textId="77777777" w:rsidR="00EC6F6A" w:rsidRDefault="001D3F79">
            <w:pPr>
              <w:rPr>
                <w:rFonts w:ascii="Century Gothic" w:eastAsia="Century Gothic" w:hAnsi="Century Gothic" w:cs="Century Gothic"/>
                <w:b/>
                <w:bCs/>
                <w:color w:val="7030A0"/>
                <w:sz w:val="20"/>
                <w:szCs w:val="20"/>
              </w:rPr>
            </w:pPr>
            <w:r>
              <w:rPr>
                <w:rFonts w:ascii="Century Gothic" w:eastAsia="Century Gothic" w:hAnsi="Century Gothic" w:cs="Century Gothic"/>
                <w:b/>
                <w:bCs/>
                <w:sz w:val="20"/>
                <w:szCs w:val="20"/>
              </w:rPr>
              <w:t>Enquiry question:</w:t>
            </w:r>
            <w:r>
              <w:rPr>
                <w:rFonts w:ascii="Century Gothic" w:eastAsia="Century Gothic" w:hAnsi="Century Gothic" w:cs="Century Gothic"/>
                <w:sz w:val="20"/>
                <w:szCs w:val="20"/>
              </w:rPr>
              <w:t xml:space="preserve"> </w:t>
            </w:r>
            <w:r>
              <w:t>What are the different biomes of the world?</w:t>
            </w:r>
          </w:p>
          <w:p w14:paraId="4195FFEC" w14:textId="77777777" w:rsidR="00EC6F6A" w:rsidRDefault="001D3F79">
            <w:pPr>
              <w:spacing w:before="20" w:after="20"/>
              <w:rPr>
                <w:rFonts w:ascii="Century Gothic" w:eastAsia="Century Gothic" w:hAnsi="Century Gothic" w:cs="Century Gothic"/>
                <w:sz w:val="20"/>
                <w:szCs w:val="20"/>
              </w:rPr>
            </w:pPr>
            <w:r>
              <w:rPr>
                <w:rFonts w:ascii="Century Gothic" w:eastAsia="Century Gothic" w:hAnsi="Century Gothic" w:cs="Century Gothic"/>
                <w:b/>
                <w:bCs/>
                <w:sz w:val="20"/>
                <w:szCs w:val="20"/>
              </w:rPr>
              <w:t>Main disciplinary focus:</w:t>
            </w:r>
            <w:r>
              <w:rPr>
                <w:rFonts w:ascii="Century Gothic" w:eastAsia="Century Gothic" w:hAnsi="Century Gothic" w:cs="Century Gothic"/>
                <w:sz w:val="20"/>
                <w:szCs w:val="20"/>
              </w:rPr>
              <w:t xml:space="preserve"> Physical world and Interdependence</w:t>
            </w:r>
          </w:p>
          <w:p w14:paraId="3287C6CB" w14:textId="77777777" w:rsidR="00EC6F6A" w:rsidRDefault="00EC6F6A">
            <w:pPr>
              <w:spacing w:before="20" w:after="20"/>
              <w:rPr>
                <w:rFonts w:ascii="Century Gothic" w:eastAsia="Century Gothic" w:hAnsi="Century Gothic" w:cs="Century Gothic"/>
                <w:sz w:val="20"/>
                <w:szCs w:val="20"/>
              </w:rPr>
            </w:pPr>
          </w:p>
          <w:p w14:paraId="1DE22D38" w14:textId="77777777" w:rsidR="00EC6F6A" w:rsidRDefault="001D3F79">
            <w:pPr>
              <w:rPr>
                <w:rFonts w:ascii="Century Gothic" w:eastAsia="Century Gothic" w:hAnsi="Century Gothic" w:cs="Century Gothic"/>
                <w:b/>
                <w:bCs/>
                <w:color w:val="00B050"/>
                <w:sz w:val="20"/>
                <w:szCs w:val="20"/>
              </w:rPr>
            </w:pPr>
            <w:r>
              <w:rPr>
                <w:rFonts w:ascii="Century Gothic" w:eastAsia="Century Gothic" w:hAnsi="Century Gothic" w:cs="Century Gothic"/>
                <w:b/>
                <w:bCs/>
                <w:color w:val="00B050"/>
                <w:sz w:val="20"/>
                <w:szCs w:val="20"/>
              </w:rPr>
              <w:t>Disciplinary Concepts</w:t>
            </w:r>
          </w:p>
          <w:p w14:paraId="08ED7E29"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color w:val="000000"/>
                <w:sz w:val="20"/>
                <w:szCs w:val="20"/>
              </w:rPr>
              <w:t>The physical world</w:t>
            </w:r>
            <w:r>
              <w:rPr>
                <w:rFonts w:ascii="Arial" w:eastAsia="Arial" w:hAnsi="Arial" w:cs="Arial"/>
                <w:b/>
                <w:bCs/>
                <w:color w:val="000000"/>
                <w:sz w:val="20"/>
                <w:szCs w:val="20"/>
              </w:rPr>
              <w:t>​</w:t>
            </w:r>
            <w:r>
              <w:rPr>
                <w:rFonts w:ascii="Century Gothic" w:eastAsia="Century Gothic" w:hAnsi="Century Gothic" w:cs="Century Gothic"/>
                <w:b/>
                <w:bCs/>
                <w:color w:val="000000"/>
                <w:sz w:val="20"/>
                <w:szCs w:val="20"/>
              </w:rPr>
              <w:t xml:space="preserve">: </w:t>
            </w:r>
            <w:r>
              <w:rPr>
                <w:rFonts w:ascii="Century Gothic" w:eastAsia="Century Gothic" w:hAnsi="Century Gothic" w:cs="Century Gothic"/>
                <w:color w:val="000000"/>
                <w:sz w:val="20"/>
                <w:szCs w:val="20"/>
              </w:rPr>
              <w:t>the land, water, air, and ecological system; landscapes; and the processes that bring them about and change them.</w:t>
            </w:r>
          </w:p>
          <w:p w14:paraId="1A0DA2F2"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Climate varies around the world and is influenced by proximity to the Equator, the tropics, or the poles.</w:t>
            </w:r>
          </w:p>
          <w:p w14:paraId="1830CC4C"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Biomes are large-scale ecosystems defined by factors such as climate, soil, and vegetation. Biomes can be found across different continents at different scales.</w:t>
            </w:r>
          </w:p>
          <w:p w14:paraId="231A43CC" w14:textId="77777777" w:rsidR="00EC6F6A" w:rsidRDefault="001D3F79">
            <w:pPr>
              <w:numPr>
                <w:ilvl w:val="0"/>
                <w:numId w:val="6"/>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Flora and fauna adapt to survive in different biomes. The geographical distribution of tundra and boreal forest biomes are influenced by distance from the Equator.</w:t>
            </w:r>
          </w:p>
          <w:p w14:paraId="41A7A7D3" w14:textId="77777777" w:rsidR="00EC6F6A" w:rsidRDefault="001D3F79">
            <w:pPr>
              <w:numPr>
                <w:ilvl w:val="0"/>
                <w:numId w:val="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Flora and fauna adapt to survive in different biomes. The geographical distribution of tropical rainforest and savannah biomes are influenced by proximity to the Equator.</w:t>
            </w:r>
          </w:p>
          <w:p w14:paraId="57DE24C4" w14:textId="77777777" w:rsidR="00EC6F6A" w:rsidRDefault="001D3F79">
            <w:pPr>
              <w:jc w:val="both"/>
              <w:rPr>
                <w:rFonts w:ascii="Century Gothic" w:eastAsia="Century Gothic" w:hAnsi="Century Gothic" w:cs="Century Gothic"/>
                <w:color w:val="000000"/>
                <w:sz w:val="20"/>
                <w:szCs w:val="20"/>
              </w:rPr>
            </w:pPr>
            <w:r>
              <w:rPr>
                <w:rFonts w:ascii="Century Gothic" w:eastAsia="Century Gothic" w:hAnsi="Century Gothic" w:cs="Century Gothic"/>
                <w:b/>
                <w:bCs/>
                <w:color w:val="000000"/>
                <w:sz w:val="20"/>
                <w:szCs w:val="20"/>
              </w:rPr>
              <w:t>Interdependence</w:t>
            </w:r>
            <w:r>
              <w:rPr>
                <w:rFonts w:ascii="Arial" w:eastAsia="Arial" w:hAnsi="Arial" w:cs="Arial"/>
                <w:b/>
                <w:bCs/>
                <w:color w:val="000000"/>
                <w:sz w:val="20"/>
                <w:szCs w:val="20"/>
              </w:rPr>
              <w:t>​</w:t>
            </w:r>
            <w:r>
              <w:rPr>
                <w:rFonts w:ascii="Century Gothic" w:eastAsia="Century Gothic" w:hAnsi="Century Gothic" w:cs="Century Gothic"/>
                <w:b/>
                <w:bCs/>
                <w:color w:val="000000"/>
                <w:sz w:val="20"/>
                <w:szCs w:val="20"/>
              </w:rPr>
              <w:t>:</w:t>
            </w:r>
            <w:r>
              <w:rPr>
                <w:rFonts w:ascii="Century Gothic" w:eastAsia="Century Gothic" w:hAnsi="Century Gothic" w:cs="Century Gothic"/>
                <w:color w:val="000000"/>
                <w:sz w:val="20"/>
                <w:szCs w:val="20"/>
              </w:rPr>
              <w:t xml:space="preserve"> crucially, linking the physical world and human environments and understanding the concept of sustainable development.</w:t>
            </w:r>
          </w:p>
          <w:p w14:paraId="00354840" w14:textId="77777777" w:rsidR="00EC6F6A" w:rsidRDefault="001D3F79">
            <w:pPr>
              <w:numPr>
                <w:ilvl w:val="0"/>
                <w:numId w:val="7"/>
              </w:numPr>
              <w:pBdr>
                <w:top w:val="nil"/>
                <w:left w:val="nil"/>
                <w:bottom w:val="nil"/>
                <w:right w:val="nil"/>
                <w:between w:val="nil"/>
              </w:pBdr>
              <w:spacing w:line="259" w:lineRule="auto"/>
              <w:jc w:val="both"/>
              <w:rPr>
                <w:color w:val="000000"/>
                <w:sz w:val="20"/>
                <w:szCs w:val="20"/>
              </w:rPr>
            </w:pPr>
            <w:r>
              <w:rPr>
                <w:rFonts w:ascii="Century Gothic" w:eastAsia="Century Gothic" w:hAnsi="Century Gothic" w:cs="Century Gothic"/>
                <w:color w:val="000000"/>
                <w:sz w:val="20"/>
                <w:szCs w:val="20"/>
              </w:rPr>
              <w:t>Some resources are essential, others desirable. Different biomes present a range of challenges and opportunities for the people who live there.</w:t>
            </w:r>
          </w:p>
          <w:p w14:paraId="172178F3" w14:textId="77777777" w:rsidR="00EC6F6A" w:rsidRDefault="001D3F79">
            <w:pPr>
              <w:numPr>
                <w:ilvl w:val="0"/>
                <w:numId w:val="7"/>
              </w:numPr>
              <w:pBdr>
                <w:top w:val="nil"/>
                <w:left w:val="nil"/>
                <w:bottom w:val="nil"/>
                <w:right w:val="nil"/>
                <w:between w:val="nil"/>
              </w:pBdr>
              <w:spacing w:after="160" w:line="259" w:lineRule="auto"/>
              <w:jc w:val="both"/>
              <w:rPr>
                <w:color w:val="000000"/>
                <w:sz w:val="20"/>
                <w:szCs w:val="20"/>
              </w:rPr>
            </w:pPr>
            <w:r>
              <w:rPr>
                <w:rFonts w:ascii="Century Gothic" w:eastAsia="Century Gothic" w:hAnsi="Century Gothic" w:cs="Century Gothic"/>
                <w:color w:val="000000"/>
                <w:sz w:val="20"/>
                <w:szCs w:val="20"/>
              </w:rPr>
              <w:t>The scale of deciduous forests covering the UK has changed over time. This brings with it challenges and opportunities.</w:t>
            </w:r>
          </w:p>
        </w:tc>
      </w:tr>
    </w:tbl>
    <w:p w14:paraId="2C655635" w14:textId="77777777" w:rsidR="00EC6F6A" w:rsidRDefault="00EC6F6A"/>
    <w:p w14:paraId="46A8F95C" w14:textId="77777777" w:rsidR="00EC6F6A" w:rsidRDefault="001D3F79">
      <w:r>
        <w:br w:type="page"/>
      </w:r>
    </w:p>
    <w:p w14:paraId="5B730A8C" w14:textId="77777777" w:rsidR="00EC6F6A" w:rsidRDefault="00EC6F6A"/>
    <w:tbl>
      <w:tblPr>
        <w:tblStyle w:val="af1"/>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1CB75859" w14:textId="77777777">
        <w:tc>
          <w:tcPr>
            <w:tcW w:w="1540" w:type="dxa"/>
          </w:tcPr>
          <w:p w14:paraId="67688BAD"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Art and Design</w:t>
            </w:r>
          </w:p>
          <w:p w14:paraId="30C35E7D" w14:textId="77777777" w:rsidR="00EC6F6A" w:rsidRDefault="00EC6F6A">
            <w:pPr>
              <w:rPr>
                <w:rFonts w:ascii="Century Gothic" w:eastAsia="Century Gothic" w:hAnsi="Century Gothic" w:cs="Century Gothic"/>
                <w:b/>
                <w:bCs/>
              </w:rPr>
            </w:pPr>
          </w:p>
        </w:tc>
        <w:tc>
          <w:tcPr>
            <w:tcW w:w="7005" w:type="dxa"/>
          </w:tcPr>
          <w:p w14:paraId="520CB7CD"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Painting and Mixed Media</w:t>
            </w:r>
            <w:r w:rsidR="003059A6">
              <w:rPr>
                <w:rFonts w:ascii="Century Gothic" w:eastAsia="Century Gothic" w:hAnsi="Century Gothic" w:cs="Century Gothic"/>
                <w:b/>
                <w:bCs/>
                <w:color w:val="ED7D31"/>
                <w:sz w:val="20"/>
                <w:szCs w:val="20"/>
              </w:rPr>
              <w:t xml:space="preserve">: Expressive portraits </w:t>
            </w:r>
          </w:p>
          <w:p w14:paraId="4CF41DDF" w14:textId="77777777" w:rsidR="00EC6F6A" w:rsidRDefault="00EC6F6A">
            <w:pPr>
              <w:rPr>
                <w:rFonts w:ascii="Century Gothic" w:eastAsia="Century Gothic" w:hAnsi="Century Gothic" w:cs="Century Gothic"/>
                <w:b/>
                <w:bCs/>
                <w:color w:val="ED7D31"/>
                <w:sz w:val="20"/>
                <w:szCs w:val="20"/>
              </w:rPr>
            </w:pPr>
          </w:p>
          <w:p w14:paraId="4C2ACB27"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 xml:space="preserve">Generating ideas </w:t>
            </w:r>
          </w:p>
          <w:p w14:paraId="20C07A86" w14:textId="77777777" w:rsidR="00EC6F6A" w:rsidRDefault="001D3F79" w:rsidP="005B7070">
            <w:pPr>
              <w:numPr>
                <w:ilvl w:val="0"/>
                <w:numId w:val="58"/>
              </w:numPr>
              <w:pBdr>
                <w:top w:val="nil"/>
                <w:left w:val="nil"/>
                <w:bottom w:val="nil"/>
                <w:right w:val="nil"/>
                <w:between w:val="nil"/>
              </w:pBdr>
              <w:rPr>
                <w:color w:val="000000"/>
              </w:rPr>
            </w:pPr>
            <w:r>
              <w:rPr>
                <w:rFonts w:ascii="Century Gothic" w:eastAsia="Century Gothic" w:hAnsi="Century Gothic" w:cs="Century Gothic"/>
                <w:color w:val="000000"/>
              </w:rPr>
              <w:t>Develop ideas more independently from their own research. Explore and record their plans, ideas and evaluations to develop their ideas towards an outcome.</w:t>
            </w:r>
          </w:p>
          <w:p w14:paraId="13293AFA"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2FC8498F" w14:textId="77777777" w:rsidR="00EC6F6A" w:rsidRDefault="001D3F79" w:rsidP="005B7070">
            <w:pPr>
              <w:numPr>
                <w:ilvl w:val="0"/>
                <w:numId w:val="58"/>
              </w:numPr>
              <w:pBdr>
                <w:top w:val="nil"/>
                <w:left w:val="nil"/>
                <w:bottom w:val="nil"/>
                <w:right w:val="nil"/>
                <w:between w:val="nil"/>
              </w:pBdr>
              <w:rPr>
                <w:color w:val="000000"/>
              </w:rPr>
            </w:pPr>
            <w:r>
              <w:rPr>
                <w:rFonts w:ascii="Century Gothic" w:eastAsia="Century Gothic" w:hAnsi="Century Gothic" w:cs="Century Gothic"/>
                <w:color w:val="000000"/>
              </w:rPr>
              <w:t>Confidently use sketchbooks for purposes including recording observations and research, testing materials and working towards an outcome more independently.</w:t>
            </w:r>
          </w:p>
          <w:p w14:paraId="31BACA64"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 xml:space="preserve">Making Skills </w:t>
            </w:r>
          </w:p>
          <w:p w14:paraId="65F33731" w14:textId="77777777" w:rsidR="00EC6F6A" w:rsidRDefault="001D3F79" w:rsidP="005B7070">
            <w:pPr>
              <w:numPr>
                <w:ilvl w:val="0"/>
                <w:numId w:val="58"/>
              </w:numPr>
              <w:pBdr>
                <w:top w:val="nil"/>
                <w:left w:val="nil"/>
                <w:bottom w:val="nil"/>
                <w:right w:val="nil"/>
                <w:between w:val="nil"/>
              </w:pBdr>
              <w:rPr>
                <w:color w:val="000000"/>
              </w:rPr>
            </w:pPr>
            <w:r>
              <w:rPr>
                <w:rFonts w:ascii="Century Gothic" w:eastAsia="Century Gothic" w:hAnsi="Century Gothic" w:cs="Century Gothic"/>
                <w:color w:val="000000"/>
              </w:rPr>
              <w:t>Work with a range of media with control in different ways to achieve different effects, including experimenting with the techniques used by other artists.</w:t>
            </w:r>
          </w:p>
          <w:p w14:paraId="3E993CF9" w14:textId="77777777" w:rsidR="00EC6F6A" w:rsidRDefault="001D3F79" w:rsidP="005B7070">
            <w:pPr>
              <w:numPr>
                <w:ilvl w:val="0"/>
                <w:numId w:val="58"/>
              </w:numPr>
              <w:pBdr>
                <w:top w:val="nil"/>
                <w:left w:val="nil"/>
                <w:bottom w:val="nil"/>
                <w:right w:val="nil"/>
                <w:between w:val="nil"/>
              </w:pBdr>
              <w:rPr>
                <w:color w:val="000000"/>
              </w:rPr>
            </w:pPr>
            <w:r>
              <w:rPr>
                <w:rFonts w:ascii="Century Gothic" w:eastAsia="Century Gothic" w:hAnsi="Century Gothic" w:cs="Century Gothic"/>
                <w:color w:val="000000"/>
              </w:rPr>
              <w:t>Combine a wider range of media, e.g. photography and digital art effects.</w:t>
            </w:r>
          </w:p>
          <w:p w14:paraId="17C5050F" w14:textId="77777777" w:rsidR="00EC6F6A" w:rsidRDefault="001D3F79" w:rsidP="005B7070">
            <w:pPr>
              <w:numPr>
                <w:ilvl w:val="0"/>
                <w:numId w:val="58"/>
              </w:numPr>
              <w:pBdr>
                <w:top w:val="nil"/>
                <w:left w:val="nil"/>
                <w:bottom w:val="nil"/>
                <w:right w:val="nil"/>
                <w:between w:val="nil"/>
              </w:pBdr>
              <w:rPr>
                <w:color w:val="000000"/>
              </w:rPr>
            </w:pPr>
            <w:r>
              <w:rPr>
                <w:rFonts w:ascii="Century Gothic" w:eastAsia="Century Gothic" w:hAnsi="Century Gothic" w:cs="Century Gothic"/>
                <w:color w:val="000000"/>
              </w:rPr>
              <w:t>Create in a more sustained way, revisiting artwork over time and applying their understanding of tone, texture, line, colour and form.</w:t>
            </w:r>
          </w:p>
          <w:p w14:paraId="7C5FD9CD"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Knowledge – artists, craftspeople, designers</w:t>
            </w:r>
          </w:p>
          <w:p w14:paraId="04338703" w14:textId="77777777" w:rsidR="00EC6F6A" w:rsidRDefault="001D3F79" w:rsidP="005B7070">
            <w:pPr>
              <w:numPr>
                <w:ilvl w:val="0"/>
                <w:numId w:val="59"/>
              </w:numPr>
              <w:pBdr>
                <w:top w:val="nil"/>
                <w:left w:val="nil"/>
                <w:bottom w:val="nil"/>
                <w:right w:val="nil"/>
                <w:between w:val="nil"/>
              </w:pBdr>
              <w:rPr>
                <w:color w:val="000000"/>
              </w:rPr>
            </w:pPr>
            <w:r>
              <w:rPr>
                <w:rFonts w:ascii="Century Gothic" w:eastAsia="Century Gothic" w:hAnsi="Century Gothic" w:cs="Century Gothic"/>
                <w:color w:val="000000"/>
              </w:rPr>
              <w:t>Research and discuss the ideas and approaches of artists across a variety of disciplines, being able to describe how the cultural and historical context may have influenced their creative work.</w:t>
            </w:r>
          </w:p>
          <w:p w14:paraId="47CF232E" w14:textId="77777777" w:rsidR="00EC6F6A" w:rsidRDefault="001D3F79" w:rsidP="005B7070">
            <w:pPr>
              <w:numPr>
                <w:ilvl w:val="0"/>
                <w:numId w:val="59"/>
              </w:numPr>
              <w:pBdr>
                <w:top w:val="nil"/>
                <w:left w:val="nil"/>
                <w:bottom w:val="nil"/>
                <w:right w:val="nil"/>
                <w:between w:val="nil"/>
              </w:pBdr>
              <w:rPr>
                <w:color w:val="000000"/>
              </w:rPr>
            </w:pPr>
            <w:r>
              <w:rPr>
                <w:rFonts w:ascii="Century Gothic" w:eastAsia="Century Gothic" w:hAnsi="Century Gothic" w:cs="Century Gothic"/>
                <w:color w:val="000000"/>
              </w:rPr>
              <w:t>Discuss how artists create work with the intent to create an impact on the viewer.</w:t>
            </w:r>
          </w:p>
          <w:p w14:paraId="7085722D" w14:textId="77777777" w:rsidR="00EC6F6A" w:rsidRDefault="001D3F79" w:rsidP="005B7070">
            <w:pPr>
              <w:numPr>
                <w:ilvl w:val="0"/>
                <w:numId w:val="59"/>
              </w:numPr>
              <w:pBdr>
                <w:top w:val="nil"/>
                <w:left w:val="nil"/>
                <w:bottom w:val="nil"/>
                <w:right w:val="nil"/>
                <w:between w:val="nil"/>
              </w:pBdr>
              <w:rPr>
                <w:color w:val="000000"/>
              </w:rPr>
            </w:pPr>
            <w:r>
              <w:rPr>
                <w:rFonts w:ascii="Century Gothic" w:eastAsia="Century Gothic" w:hAnsi="Century Gothic" w:cs="Century Gothic"/>
                <w:color w:val="000000"/>
              </w:rPr>
              <w:t>Consider what choices can be made in their own work to impact their viewer.</w:t>
            </w:r>
          </w:p>
          <w:p w14:paraId="4A7A19B7"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49395493" w14:textId="77777777" w:rsidR="00EC6F6A" w:rsidRDefault="001D3F79" w:rsidP="005B7070">
            <w:pPr>
              <w:numPr>
                <w:ilvl w:val="0"/>
                <w:numId w:val="60"/>
              </w:numPr>
              <w:pBdr>
                <w:top w:val="nil"/>
                <w:left w:val="nil"/>
                <w:bottom w:val="nil"/>
                <w:right w:val="nil"/>
                <w:between w:val="nil"/>
              </w:pBdr>
              <w:rPr>
                <w:color w:val="000000"/>
              </w:rPr>
            </w:pPr>
            <w:r>
              <w:rPr>
                <w:rFonts w:ascii="Century Gothic" w:eastAsia="Century Gothic" w:hAnsi="Century Gothic" w:cs="Century Gothic"/>
                <w:color w:val="000000"/>
              </w:rPr>
              <w:t>Discuss the processes used by themselves and by other artists, and describe the particular outcome achieved.</w:t>
            </w:r>
          </w:p>
          <w:p w14:paraId="376E761A" w14:textId="77777777" w:rsidR="00EC6F6A" w:rsidRDefault="001D3F79" w:rsidP="005B7070">
            <w:pPr>
              <w:numPr>
                <w:ilvl w:val="0"/>
                <w:numId w:val="60"/>
              </w:numPr>
              <w:pBdr>
                <w:top w:val="nil"/>
                <w:left w:val="nil"/>
                <w:bottom w:val="nil"/>
                <w:right w:val="nil"/>
                <w:between w:val="nil"/>
              </w:pBdr>
              <w:rPr>
                <w:color w:val="000000"/>
              </w:rPr>
            </w:pPr>
            <w:r>
              <w:rPr>
                <w:rFonts w:ascii="Century Gothic" w:eastAsia="Century Gothic" w:hAnsi="Century Gothic" w:cs="Century Gothic"/>
                <w:color w:val="000000"/>
              </w:rPr>
              <w:t>Use their knowledge of tools, materials and processes to try alternative solutions and make improvements to their work.</w:t>
            </w:r>
          </w:p>
          <w:p w14:paraId="23B59019" w14:textId="77777777" w:rsidR="00EC6F6A" w:rsidRDefault="00EC6F6A">
            <w:pPr>
              <w:rPr>
                <w:rFonts w:ascii="Century Gothic" w:eastAsia="Century Gothic" w:hAnsi="Century Gothic" w:cs="Century Gothic"/>
                <w:b/>
                <w:bCs/>
                <w:color w:val="ED7D31"/>
                <w:sz w:val="20"/>
                <w:szCs w:val="20"/>
              </w:rPr>
            </w:pPr>
          </w:p>
          <w:p w14:paraId="0765E1F5" w14:textId="77777777" w:rsidR="00EC6F6A" w:rsidRDefault="00EC6F6A">
            <w:pPr>
              <w:pBdr>
                <w:top w:val="nil"/>
                <w:left w:val="nil"/>
                <w:bottom w:val="nil"/>
                <w:right w:val="nil"/>
                <w:between w:val="nil"/>
              </w:pBdr>
              <w:rPr>
                <w:rFonts w:ascii="Century Gothic" w:eastAsia="Century Gothic" w:hAnsi="Century Gothic" w:cs="Century Gothic"/>
                <w:color w:val="ED7D31"/>
              </w:rPr>
            </w:pPr>
          </w:p>
        </w:tc>
        <w:tc>
          <w:tcPr>
            <w:tcW w:w="7005" w:type="dxa"/>
          </w:tcPr>
          <w:p w14:paraId="6A9A236E"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 xml:space="preserve">Drawing: </w:t>
            </w:r>
            <w:r w:rsidR="00B41272">
              <w:rPr>
                <w:rFonts w:ascii="Century Gothic" w:eastAsia="Century Gothic" w:hAnsi="Century Gothic" w:cs="Century Gothic"/>
                <w:b/>
                <w:bCs/>
                <w:color w:val="ED7D31"/>
                <w:sz w:val="20"/>
                <w:szCs w:val="20"/>
              </w:rPr>
              <w:t xml:space="preserve">Depth, emotion and movement </w:t>
            </w:r>
          </w:p>
          <w:p w14:paraId="364E3257" w14:textId="77777777" w:rsidR="00EC6F6A" w:rsidRDefault="00EC6F6A">
            <w:pPr>
              <w:rPr>
                <w:rFonts w:ascii="Century Gothic" w:eastAsia="Century Gothic" w:hAnsi="Century Gothic" w:cs="Century Gothic"/>
                <w:b/>
                <w:bCs/>
                <w:color w:val="ED7D31"/>
                <w:sz w:val="20"/>
                <w:szCs w:val="20"/>
              </w:rPr>
            </w:pPr>
          </w:p>
          <w:p w14:paraId="70EE0559"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Generating Ideas</w:t>
            </w:r>
          </w:p>
          <w:p w14:paraId="76502E0D" w14:textId="77777777" w:rsidR="00EC6F6A" w:rsidRDefault="001D3F79" w:rsidP="005B7070">
            <w:pPr>
              <w:numPr>
                <w:ilvl w:val="0"/>
                <w:numId w:val="56"/>
              </w:numPr>
              <w:pBdr>
                <w:top w:val="nil"/>
                <w:left w:val="nil"/>
                <w:bottom w:val="nil"/>
                <w:right w:val="nil"/>
                <w:between w:val="nil"/>
              </w:pBdr>
              <w:rPr>
                <w:b/>
                <w:bCs/>
                <w:color w:val="ED7D31"/>
                <w:sz w:val="20"/>
                <w:szCs w:val="20"/>
              </w:rPr>
            </w:pPr>
            <w:r>
              <w:rPr>
                <w:rFonts w:ascii="Century Gothic" w:eastAsia="Century Gothic" w:hAnsi="Century Gothic" w:cs="Century Gothic"/>
                <w:color w:val="000000"/>
              </w:rPr>
              <w:t>Develop ideas more independently from their own research. Explore and record their plans, ideas and evaluations to develop their ideas towards an outcome.</w:t>
            </w:r>
          </w:p>
          <w:p w14:paraId="7D039956"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0E1E78BF" w14:textId="77777777" w:rsidR="00EC6F6A" w:rsidRDefault="001D3F79" w:rsidP="005B7070">
            <w:pPr>
              <w:numPr>
                <w:ilvl w:val="0"/>
                <w:numId w:val="56"/>
              </w:numPr>
              <w:pBdr>
                <w:top w:val="nil"/>
                <w:left w:val="nil"/>
                <w:bottom w:val="nil"/>
                <w:right w:val="nil"/>
                <w:between w:val="nil"/>
              </w:pBdr>
              <w:rPr>
                <w:color w:val="000000"/>
              </w:rPr>
            </w:pPr>
            <w:r>
              <w:rPr>
                <w:rFonts w:ascii="Century Gothic" w:eastAsia="Century Gothic" w:hAnsi="Century Gothic" w:cs="Century Gothic"/>
                <w:color w:val="000000"/>
              </w:rPr>
              <w:t>Confidently use sketchbooks for purposes including recording observations and research, testing materials and working towards an outcome more independently.</w:t>
            </w:r>
          </w:p>
          <w:p w14:paraId="420AFEA5"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Making Skills</w:t>
            </w:r>
          </w:p>
          <w:p w14:paraId="3AD7CFD1" w14:textId="77777777" w:rsidR="00EC6F6A" w:rsidRDefault="001D3F79" w:rsidP="005B7070">
            <w:pPr>
              <w:numPr>
                <w:ilvl w:val="0"/>
                <w:numId w:val="56"/>
              </w:numPr>
              <w:pBdr>
                <w:top w:val="nil"/>
                <w:left w:val="nil"/>
                <w:bottom w:val="nil"/>
                <w:right w:val="nil"/>
                <w:between w:val="nil"/>
              </w:pBdr>
              <w:rPr>
                <w:color w:val="000000"/>
              </w:rPr>
            </w:pPr>
            <w:r>
              <w:rPr>
                <w:rFonts w:ascii="Century Gothic" w:eastAsia="Century Gothic" w:hAnsi="Century Gothic" w:cs="Century Gothic"/>
                <w:color w:val="000000"/>
              </w:rPr>
              <w:t>Work with a range of media with control in different ways to achieve different effects, including experimenting with the techniques used by other artists.</w:t>
            </w:r>
          </w:p>
          <w:p w14:paraId="044C5088" w14:textId="77777777" w:rsidR="00EC6F6A" w:rsidRDefault="001D3F79" w:rsidP="005B7070">
            <w:pPr>
              <w:numPr>
                <w:ilvl w:val="0"/>
                <w:numId w:val="56"/>
              </w:numPr>
              <w:pBdr>
                <w:top w:val="nil"/>
                <w:left w:val="nil"/>
                <w:bottom w:val="nil"/>
                <w:right w:val="nil"/>
                <w:between w:val="nil"/>
              </w:pBdr>
              <w:rPr>
                <w:color w:val="000000"/>
              </w:rPr>
            </w:pPr>
            <w:r>
              <w:rPr>
                <w:rFonts w:ascii="Century Gothic" w:eastAsia="Century Gothic" w:hAnsi="Century Gothic" w:cs="Century Gothic"/>
                <w:color w:val="000000"/>
              </w:rPr>
              <w:t>Combine a wider range of media, e.g. photography and digital art effects.</w:t>
            </w:r>
          </w:p>
          <w:p w14:paraId="7EBA2F72" w14:textId="77777777" w:rsidR="00EC6F6A" w:rsidRDefault="001D3F79" w:rsidP="005B7070">
            <w:pPr>
              <w:numPr>
                <w:ilvl w:val="0"/>
                <w:numId w:val="56"/>
              </w:numPr>
              <w:pBdr>
                <w:top w:val="nil"/>
                <w:left w:val="nil"/>
                <w:bottom w:val="nil"/>
                <w:right w:val="nil"/>
                <w:between w:val="nil"/>
              </w:pBdr>
              <w:rPr>
                <w:color w:val="000000"/>
              </w:rPr>
            </w:pPr>
            <w:r>
              <w:rPr>
                <w:rFonts w:ascii="Century Gothic" w:eastAsia="Century Gothic" w:hAnsi="Century Gothic" w:cs="Century Gothic"/>
                <w:color w:val="000000"/>
              </w:rPr>
              <w:t>Create in a more sustained way, revisiting artwork over time and applying their understanding of tone, texture, line, colour and form.</w:t>
            </w:r>
          </w:p>
          <w:p w14:paraId="47BB118A"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Knowledge – artists, craftspeople, designers</w:t>
            </w:r>
          </w:p>
          <w:p w14:paraId="6E9CAEFA" w14:textId="77777777" w:rsidR="00EC6F6A" w:rsidRDefault="001D3F79" w:rsidP="005B7070">
            <w:pPr>
              <w:numPr>
                <w:ilvl w:val="0"/>
                <w:numId w:val="56"/>
              </w:numPr>
              <w:pBdr>
                <w:top w:val="nil"/>
                <w:left w:val="nil"/>
                <w:bottom w:val="nil"/>
                <w:right w:val="nil"/>
                <w:between w:val="nil"/>
              </w:pBdr>
              <w:rPr>
                <w:color w:val="000000"/>
              </w:rPr>
            </w:pPr>
            <w:r>
              <w:rPr>
                <w:rFonts w:ascii="Century Gothic" w:eastAsia="Century Gothic" w:hAnsi="Century Gothic" w:cs="Century Gothic"/>
                <w:color w:val="000000"/>
              </w:rPr>
              <w:t>Research and discuss the ideas and approaches of artists across a variety of disciplines, being able to describe how the cultural and historical context may have influenced their creative work.</w:t>
            </w:r>
          </w:p>
          <w:p w14:paraId="0BF1907A" w14:textId="77777777" w:rsidR="00EC6F6A" w:rsidRDefault="001D3F79" w:rsidP="005B7070">
            <w:pPr>
              <w:numPr>
                <w:ilvl w:val="0"/>
                <w:numId w:val="56"/>
              </w:numPr>
              <w:pBdr>
                <w:top w:val="nil"/>
                <w:left w:val="nil"/>
                <w:bottom w:val="nil"/>
                <w:right w:val="nil"/>
                <w:between w:val="nil"/>
              </w:pBdr>
              <w:rPr>
                <w:color w:val="000000"/>
              </w:rPr>
            </w:pPr>
            <w:r>
              <w:rPr>
                <w:rFonts w:ascii="Century Gothic" w:eastAsia="Century Gothic" w:hAnsi="Century Gothic" w:cs="Century Gothic"/>
                <w:color w:val="000000"/>
              </w:rPr>
              <w:t>Discuss how artists create work with the intent to create an impact on the viewer.</w:t>
            </w:r>
          </w:p>
          <w:p w14:paraId="4D406246" w14:textId="77777777" w:rsidR="00EC6F6A" w:rsidRDefault="001D3F79" w:rsidP="005B7070">
            <w:pPr>
              <w:numPr>
                <w:ilvl w:val="0"/>
                <w:numId w:val="56"/>
              </w:numPr>
              <w:pBdr>
                <w:top w:val="nil"/>
                <w:left w:val="nil"/>
                <w:bottom w:val="nil"/>
                <w:right w:val="nil"/>
                <w:between w:val="nil"/>
              </w:pBdr>
              <w:rPr>
                <w:color w:val="000000"/>
              </w:rPr>
            </w:pPr>
            <w:r>
              <w:rPr>
                <w:rFonts w:ascii="Century Gothic" w:eastAsia="Century Gothic" w:hAnsi="Century Gothic" w:cs="Century Gothic"/>
                <w:color w:val="000000"/>
              </w:rPr>
              <w:t>Consider what choices can be made in their own work to impact their viewer.</w:t>
            </w:r>
          </w:p>
          <w:p w14:paraId="3A06FBFC"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38FDC33F" w14:textId="77777777" w:rsidR="00EC6F6A" w:rsidRDefault="001D3F79" w:rsidP="005B7070">
            <w:pPr>
              <w:numPr>
                <w:ilvl w:val="0"/>
                <w:numId w:val="57"/>
              </w:numPr>
              <w:pBdr>
                <w:top w:val="nil"/>
                <w:left w:val="nil"/>
                <w:bottom w:val="nil"/>
                <w:right w:val="nil"/>
                <w:between w:val="nil"/>
              </w:pBdr>
              <w:rPr>
                <w:color w:val="000000"/>
              </w:rPr>
            </w:pPr>
            <w:r>
              <w:rPr>
                <w:rFonts w:ascii="Century Gothic" w:eastAsia="Century Gothic" w:hAnsi="Century Gothic" w:cs="Century Gothic"/>
                <w:color w:val="000000"/>
              </w:rPr>
              <w:t>Discuss the processes used by themselves and by other artists, and describe the particular outcome achieved.</w:t>
            </w:r>
          </w:p>
          <w:p w14:paraId="7A381369" w14:textId="77777777" w:rsidR="00EC6F6A" w:rsidRDefault="001D3F79" w:rsidP="005B7070">
            <w:pPr>
              <w:numPr>
                <w:ilvl w:val="0"/>
                <w:numId w:val="57"/>
              </w:numPr>
              <w:pBdr>
                <w:top w:val="nil"/>
                <w:left w:val="nil"/>
                <w:bottom w:val="nil"/>
                <w:right w:val="nil"/>
                <w:between w:val="nil"/>
              </w:pBdr>
              <w:rPr>
                <w:color w:val="000000"/>
              </w:rPr>
            </w:pPr>
            <w:r>
              <w:rPr>
                <w:rFonts w:ascii="Century Gothic" w:eastAsia="Century Gothic" w:hAnsi="Century Gothic" w:cs="Century Gothic"/>
                <w:color w:val="000000"/>
              </w:rPr>
              <w:t>Use their knowledge of tools, materials and processes to try alternative solutions and make improvements to their work.</w:t>
            </w:r>
          </w:p>
          <w:p w14:paraId="544DA6F1" w14:textId="77777777" w:rsidR="00EC6F6A" w:rsidRDefault="001D3F79">
            <w:pPr>
              <w:pBdr>
                <w:top w:val="nil"/>
                <w:left w:val="nil"/>
                <w:bottom w:val="nil"/>
                <w:right w:val="nil"/>
                <w:between w:val="nil"/>
              </w:pBdr>
              <w:rPr>
                <w:rFonts w:ascii="Century Gothic" w:eastAsia="Century Gothic" w:hAnsi="Century Gothic" w:cs="Century Gothic"/>
                <w:color w:val="ED7D31"/>
              </w:rPr>
            </w:pPr>
            <w:r>
              <w:rPr>
                <w:rFonts w:ascii="Century Gothic" w:eastAsia="Century Gothic" w:hAnsi="Century Gothic" w:cs="Century Gothic"/>
                <w:color w:val="000000"/>
              </w:rPr>
              <w:t xml:space="preserve"> </w:t>
            </w:r>
          </w:p>
        </w:tc>
        <w:tc>
          <w:tcPr>
            <w:tcW w:w="7006" w:type="dxa"/>
          </w:tcPr>
          <w:p w14:paraId="420A58DF"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Craft and Design: Architecture</w:t>
            </w:r>
          </w:p>
          <w:p w14:paraId="22003D61" w14:textId="77777777" w:rsidR="00EC6F6A" w:rsidRDefault="00EC6F6A">
            <w:pPr>
              <w:rPr>
                <w:rFonts w:ascii="Century Gothic" w:eastAsia="Century Gothic" w:hAnsi="Century Gothic" w:cs="Century Gothic"/>
                <w:b/>
                <w:bCs/>
                <w:color w:val="ED7D31"/>
                <w:sz w:val="20"/>
                <w:szCs w:val="20"/>
              </w:rPr>
            </w:pPr>
          </w:p>
          <w:p w14:paraId="7E3F67F5"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 xml:space="preserve">Generating ideas </w:t>
            </w:r>
          </w:p>
          <w:p w14:paraId="61842B45" w14:textId="77777777" w:rsidR="00EC6F6A" w:rsidRDefault="001D3F79" w:rsidP="005B7070">
            <w:pPr>
              <w:numPr>
                <w:ilvl w:val="0"/>
                <w:numId w:val="63"/>
              </w:numPr>
              <w:pBdr>
                <w:top w:val="nil"/>
                <w:left w:val="nil"/>
                <w:bottom w:val="nil"/>
                <w:right w:val="nil"/>
                <w:between w:val="nil"/>
              </w:pBdr>
              <w:rPr>
                <w:color w:val="000000"/>
              </w:rPr>
            </w:pPr>
            <w:r>
              <w:rPr>
                <w:rFonts w:ascii="Century Gothic" w:eastAsia="Century Gothic" w:hAnsi="Century Gothic" w:cs="Century Gothic"/>
                <w:color w:val="000000"/>
              </w:rPr>
              <w:t>Develop ideas more independently from their own research. Explore and record their plans, ideas and evaluations to develop their ideas towards an outcome.</w:t>
            </w:r>
          </w:p>
          <w:p w14:paraId="267CED47"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21A79642" w14:textId="77777777" w:rsidR="00EC6F6A" w:rsidRDefault="001D3F79" w:rsidP="005B7070">
            <w:pPr>
              <w:numPr>
                <w:ilvl w:val="0"/>
                <w:numId w:val="63"/>
              </w:numPr>
              <w:pBdr>
                <w:top w:val="nil"/>
                <w:left w:val="nil"/>
                <w:bottom w:val="nil"/>
                <w:right w:val="nil"/>
                <w:between w:val="nil"/>
              </w:pBdr>
              <w:rPr>
                <w:color w:val="000000"/>
              </w:rPr>
            </w:pPr>
            <w:r>
              <w:rPr>
                <w:rFonts w:ascii="Century Gothic" w:eastAsia="Century Gothic" w:hAnsi="Century Gothic" w:cs="Century Gothic"/>
                <w:color w:val="000000"/>
              </w:rPr>
              <w:t>Confidently use sketchbooks for purposes including recording observations and research, testing materials and working towards an outcome more independently.</w:t>
            </w:r>
          </w:p>
          <w:p w14:paraId="353C372C"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 xml:space="preserve">Making Skills </w:t>
            </w:r>
          </w:p>
          <w:p w14:paraId="621D5A9D" w14:textId="77777777" w:rsidR="00EC6F6A" w:rsidRDefault="001D3F79" w:rsidP="005B7070">
            <w:pPr>
              <w:numPr>
                <w:ilvl w:val="0"/>
                <w:numId w:val="63"/>
              </w:numPr>
              <w:pBdr>
                <w:top w:val="nil"/>
                <w:left w:val="nil"/>
                <w:bottom w:val="nil"/>
                <w:right w:val="nil"/>
                <w:between w:val="nil"/>
              </w:pBdr>
              <w:rPr>
                <w:color w:val="000000"/>
              </w:rPr>
            </w:pPr>
            <w:r>
              <w:rPr>
                <w:rFonts w:ascii="Century Gothic" w:eastAsia="Century Gothic" w:hAnsi="Century Gothic" w:cs="Century Gothic"/>
                <w:color w:val="000000"/>
              </w:rPr>
              <w:t>Work with a range of media with control in different ways to achieve different effects, including experimenting with the techniques used by other artists.</w:t>
            </w:r>
          </w:p>
          <w:p w14:paraId="1B2A2BC1" w14:textId="77777777" w:rsidR="00EC6F6A" w:rsidRDefault="001D3F79" w:rsidP="005B7070">
            <w:pPr>
              <w:numPr>
                <w:ilvl w:val="0"/>
                <w:numId w:val="63"/>
              </w:numPr>
              <w:pBdr>
                <w:top w:val="nil"/>
                <w:left w:val="nil"/>
                <w:bottom w:val="nil"/>
                <w:right w:val="nil"/>
                <w:between w:val="nil"/>
              </w:pBdr>
              <w:rPr>
                <w:color w:val="000000"/>
              </w:rPr>
            </w:pPr>
            <w:r>
              <w:rPr>
                <w:rFonts w:ascii="Century Gothic" w:eastAsia="Century Gothic" w:hAnsi="Century Gothic" w:cs="Century Gothic"/>
                <w:color w:val="000000"/>
              </w:rPr>
              <w:t>Create in a more sustained way, revisiting artwork over time and applying their understanding of tone, texture, line, colour and form.</w:t>
            </w:r>
          </w:p>
          <w:p w14:paraId="3BDD421C"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Knowledge – artists, craftspeople, designers</w:t>
            </w:r>
          </w:p>
          <w:p w14:paraId="323E1273" w14:textId="77777777" w:rsidR="00EC6F6A" w:rsidRDefault="001D3F79" w:rsidP="005B7070">
            <w:pPr>
              <w:numPr>
                <w:ilvl w:val="0"/>
                <w:numId w:val="64"/>
              </w:numPr>
              <w:pBdr>
                <w:top w:val="nil"/>
                <w:left w:val="nil"/>
                <w:bottom w:val="nil"/>
                <w:right w:val="nil"/>
                <w:between w:val="nil"/>
              </w:pBdr>
              <w:rPr>
                <w:color w:val="000000"/>
              </w:rPr>
            </w:pPr>
            <w:r>
              <w:rPr>
                <w:rFonts w:ascii="Century Gothic" w:eastAsia="Century Gothic" w:hAnsi="Century Gothic" w:cs="Century Gothic"/>
                <w:color w:val="000000"/>
              </w:rPr>
              <w:t>Research and discuss the ideas and approaches of artists across a variety of disciplines, being able to describe how the cultural and historical context may have influenced their creative work.</w:t>
            </w:r>
          </w:p>
          <w:p w14:paraId="12569D4C" w14:textId="77777777" w:rsidR="00EC6F6A" w:rsidRDefault="001D3F79" w:rsidP="005B7070">
            <w:pPr>
              <w:numPr>
                <w:ilvl w:val="0"/>
                <w:numId w:val="64"/>
              </w:numPr>
              <w:pBdr>
                <w:top w:val="nil"/>
                <w:left w:val="nil"/>
                <w:bottom w:val="nil"/>
                <w:right w:val="nil"/>
                <w:between w:val="nil"/>
              </w:pBdr>
              <w:rPr>
                <w:color w:val="000000"/>
              </w:rPr>
            </w:pPr>
            <w:r>
              <w:rPr>
                <w:rFonts w:ascii="Century Gothic" w:eastAsia="Century Gothic" w:hAnsi="Century Gothic" w:cs="Century Gothic"/>
                <w:color w:val="000000"/>
              </w:rPr>
              <w:t>Discuss how artists create work with the intent to create an impact on the viewer.</w:t>
            </w:r>
          </w:p>
          <w:p w14:paraId="1FDD2615" w14:textId="77777777" w:rsidR="00EC6F6A" w:rsidRDefault="001D3F79" w:rsidP="005B7070">
            <w:pPr>
              <w:numPr>
                <w:ilvl w:val="0"/>
                <w:numId w:val="64"/>
              </w:numPr>
              <w:pBdr>
                <w:top w:val="nil"/>
                <w:left w:val="nil"/>
                <w:bottom w:val="nil"/>
                <w:right w:val="nil"/>
                <w:between w:val="nil"/>
              </w:pBdr>
              <w:rPr>
                <w:color w:val="000000"/>
              </w:rPr>
            </w:pPr>
            <w:r>
              <w:rPr>
                <w:rFonts w:ascii="Century Gothic" w:eastAsia="Century Gothic" w:hAnsi="Century Gothic" w:cs="Century Gothic"/>
                <w:color w:val="000000"/>
              </w:rPr>
              <w:t>Consider what choices can be made in their own work to impact their viewer.</w:t>
            </w:r>
          </w:p>
          <w:p w14:paraId="020AB352"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6F8E1366" w14:textId="77777777" w:rsidR="00EC6F6A" w:rsidRDefault="001D3F79" w:rsidP="005B7070">
            <w:pPr>
              <w:numPr>
                <w:ilvl w:val="0"/>
                <w:numId w:val="65"/>
              </w:numPr>
              <w:pBdr>
                <w:top w:val="nil"/>
                <w:left w:val="nil"/>
                <w:bottom w:val="nil"/>
                <w:right w:val="nil"/>
                <w:between w:val="nil"/>
              </w:pBdr>
            </w:pPr>
            <w:r>
              <w:rPr>
                <w:rFonts w:ascii="Century Gothic" w:eastAsia="Century Gothic" w:hAnsi="Century Gothic" w:cs="Century Gothic"/>
                <w:color w:val="000000"/>
              </w:rPr>
              <w:t>Discuss the processes used by themselves, and by other artists, and describe the particular outcome achieved</w:t>
            </w:r>
            <w:r>
              <w:rPr>
                <w:color w:val="000000"/>
              </w:rPr>
              <w:t>.</w:t>
            </w:r>
          </w:p>
          <w:p w14:paraId="388B1C41" w14:textId="77777777" w:rsidR="00EC6F6A" w:rsidRDefault="00EC6F6A">
            <w:pPr>
              <w:pBdr>
                <w:top w:val="nil"/>
                <w:left w:val="nil"/>
                <w:bottom w:val="nil"/>
                <w:right w:val="nil"/>
                <w:between w:val="nil"/>
              </w:pBdr>
              <w:rPr>
                <w:color w:val="000000"/>
              </w:rPr>
            </w:pPr>
          </w:p>
          <w:p w14:paraId="4BC7BF42" w14:textId="77777777" w:rsidR="00EC6F6A" w:rsidRDefault="00EC6F6A">
            <w:pPr>
              <w:pBdr>
                <w:top w:val="nil"/>
                <w:left w:val="nil"/>
                <w:bottom w:val="nil"/>
                <w:right w:val="nil"/>
                <w:between w:val="nil"/>
              </w:pBdr>
              <w:rPr>
                <w:color w:val="000000"/>
              </w:rPr>
            </w:pPr>
          </w:p>
          <w:p w14:paraId="4901120E"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Sculpture: Interactive Installation</w:t>
            </w:r>
          </w:p>
          <w:p w14:paraId="491E7D13" w14:textId="77777777" w:rsidR="00EC6F6A" w:rsidRDefault="00EC6F6A">
            <w:pPr>
              <w:rPr>
                <w:rFonts w:ascii="Century Gothic" w:eastAsia="Century Gothic" w:hAnsi="Century Gothic" w:cs="Century Gothic"/>
                <w:b/>
                <w:bCs/>
                <w:color w:val="ED7D31"/>
                <w:sz w:val="20"/>
                <w:szCs w:val="20"/>
              </w:rPr>
            </w:pPr>
          </w:p>
          <w:p w14:paraId="31B12183"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 xml:space="preserve">Generating ideas </w:t>
            </w:r>
          </w:p>
          <w:p w14:paraId="735F6FBC" w14:textId="77777777" w:rsidR="00EC6F6A" w:rsidRDefault="001D3F79" w:rsidP="005B7070">
            <w:pPr>
              <w:numPr>
                <w:ilvl w:val="0"/>
                <w:numId w:val="61"/>
              </w:numPr>
              <w:pBdr>
                <w:top w:val="nil"/>
                <w:left w:val="nil"/>
                <w:bottom w:val="nil"/>
                <w:right w:val="nil"/>
                <w:between w:val="nil"/>
              </w:pBdr>
              <w:rPr>
                <w:color w:val="000000"/>
              </w:rPr>
            </w:pPr>
            <w:r>
              <w:rPr>
                <w:rFonts w:ascii="Century Gothic" w:eastAsia="Century Gothic" w:hAnsi="Century Gothic" w:cs="Century Gothic"/>
                <w:color w:val="000000"/>
              </w:rPr>
              <w:t>Develop ideas more independently from their own research. Explore and record their plans, ideas and evaluations to develop their ideas towards an outcome.</w:t>
            </w:r>
          </w:p>
          <w:p w14:paraId="2F4E74A3"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Using Sketchbooks</w:t>
            </w:r>
          </w:p>
          <w:p w14:paraId="6FDD5612" w14:textId="77777777" w:rsidR="00EC6F6A" w:rsidRDefault="001D3F79" w:rsidP="005B7070">
            <w:pPr>
              <w:numPr>
                <w:ilvl w:val="0"/>
                <w:numId w:val="61"/>
              </w:numPr>
              <w:pBdr>
                <w:top w:val="nil"/>
                <w:left w:val="nil"/>
                <w:bottom w:val="nil"/>
                <w:right w:val="nil"/>
                <w:between w:val="nil"/>
              </w:pBdr>
              <w:rPr>
                <w:color w:val="000000"/>
              </w:rPr>
            </w:pPr>
            <w:r>
              <w:rPr>
                <w:rFonts w:ascii="Century Gothic" w:eastAsia="Century Gothic" w:hAnsi="Century Gothic" w:cs="Century Gothic"/>
                <w:color w:val="000000"/>
              </w:rPr>
              <w:t>Confidently use sketchbooks for purposes including recording observations and research, testing materials and working towards an outcome more independently.</w:t>
            </w:r>
          </w:p>
          <w:p w14:paraId="193BEDF9"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 xml:space="preserve">Making Skills </w:t>
            </w:r>
          </w:p>
          <w:p w14:paraId="2B251FA2" w14:textId="77777777" w:rsidR="00EC6F6A" w:rsidRDefault="001D3F79" w:rsidP="005B7070">
            <w:pPr>
              <w:numPr>
                <w:ilvl w:val="0"/>
                <w:numId w:val="61"/>
              </w:numPr>
              <w:pBdr>
                <w:top w:val="nil"/>
                <w:left w:val="nil"/>
                <w:bottom w:val="nil"/>
                <w:right w:val="nil"/>
                <w:between w:val="nil"/>
              </w:pBdr>
              <w:rPr>
                <w:color w:val="000000"/>
              </w:rPr>
            </w:pPr>
            <w:r>
              <w:rPr>
                <w:rFonts w:ascii="Century Gothic" w:eastAsia="Century Gothic" w:hAnsi="Century Gothic" w:cs="Century Gothic"/>
                <w:color w:val="000000"/>
              </w:rPr>
              <w:t>Work with a range of media with control in different ways to achieve different effects, including experimenting with the techniques used by other artists.</w:t>
            </w:r>
          </w:p>
          <w:p w14:paraId="4A3B49D7"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Knowledge – artists, craftspeople, designers</w:t>
            </w:r>
          </w:p>
          <w:p w14:paraId="5F8C9B97" w14:textId="77777777" w:rsidR="00EC6F6A" w:rsidRDefault="001D3F79" w:rsidP="005B7070">
            <w:pPr>
              <w:numPr>
                <w:ilvl w:val="0"/>
                <w:numId w:val="61"/>
              </w:numPr>
              <w:pBdr>
                <w:top w:val="nil"/>
                <w:left w:val="nil"/>
                <w:bottom w:val="nil"/>
                <w:right w:val="nil"/>
                <w:between w:val="nil"/>
              </w:pBdr>
              <w:rPr>
                <w:color w:val="000000"/>
              </w:rPr>
            </w:pPr>
            <w:r>
              <w:rPr>
                <w:rFonts w:ascii="Century Gothic" w:eastAsia="Century Gothic" w:hAnsi="Century Gothic" w:cs="Century Gothic"/>
                <w:color w:val="000000"/>
              </w:rPr>
              <w:t>Research and discuss the ideas and approaches of artists across a variety of disciplines, being able to describe how the cultural and historical context may have influenced their creative work.</w:t>
            </w:r>
          </w:p>
          <w:p w14:paraId="3039CB92" w14:textId="77777777" w:rsidR="00EC6F6A" w:rsidRDefault="001D3F79" w:rsidP="005B7070">
            <w:pPr>
              <w:numPr>
                <w:ilvl w:val="0"/>
                <w:numId w:val="61"/>
              </w:numPr>
              <w:pBdr>
                <w:top w:val="nil"/>
                <w:left w:val="nil"/>
                <w:bottom w:val="nil"/>
                <w:right w:val="nil"/>
                <w:between w:val="nil"/>
              </w:pBdr>
              <w:rPr>
                <w:color w:val="000000"/>
              </w:rPr>
            </w:pPr>
            <w:r>
              <w:rPr>
                <w:rFonts w:ascii="Century Gothic" w:eastAsia="Century Gothic" w:hAnsi="Century Gothic" w:cs="Century Gothic"/>
                <w:color w:val="000000"/>
              </w:rPr>
              <w:t>Discuss how artists create work with the intent to create an impact on the viewer.</w:t>
            </w:r>
          </w:p>
          <w:p w14:paraId="3443601B" w14:textId="77777777" w:rsidR="00EC6F6A" w:rsidRDefault="001D3F79" w:rsidP="005B7070">
            <w:pPr>
              <w:numPr>
                <w:ilvl w:val="0"/>
                <w:numId w:val="61"/>
              </w:numPr>
              <w:pBdr>
                <w:top w:val="nil"/>
                <w:left w:val="nil"/>
                <w:bottom w:val="nil"/>
                <w:right w:val="nil"/>
                <w:between w:val="nil"/>
              </w:pBdr>
              <w:rPr>
                <w:color w:val="000000"/>
              </w:rPr>
            </w:pPr>
            <w:r>
              <w:rPr>
                <w:rFonts w:ascii="Century Gothic" w:eastAsia="Century Gothic" w:hAnsi="Century Gothic" w:cs="Century Gothic"/>
                <w:color w:val="000000"/>
              </w:rPr>
              <w:t>Consider what choices can be made in their own work to impact their viewer.</w:t>
            </w:r>
          </w:p>
          <w:p w14:paraId="17CAAAE7" w14:textId="77777777" w:rsidR="00EC6F6A" w:rsidRDefault="001D3F79">
            <w:pPr>
              <w:rPr>
                <w:rFonts w:ascii="Century Gothic" w:eastAsia="Century Gothic" w:hAnsi="Century Gothic" w:cs="Century Gothic"/>
                <w:b/>
                <w:bCs/>
                <w:color w:val="ED7D31"/>
                <w:sz w:val="20"/>
                <w:szCs w:val="20"/>
              </w:rPr>
            </w:pPr>
            <w:r>
              <w:rPr>
                <w:rFonts w:ascii="Century Gothic" w:eastAsia="Century Gothic" w:hAnsi="Century Gothic" w:cs="Century Gothic"/>
                <w:b/>
                <w:bCs/>
                <w:color w:val="ED7D31"/>
                <w:sz w:val="20"/>
                <w:szCs w:val="20"/>
              </w:rPr>
              <w:t>Evaluating and Analysing</w:t>
            </w:r>
          </w:p>
          <w:p w14:paraId="550B1125" w14:textId="77777777" w:rsidR="00EC6F6A" w:rsidRDefault="001D3F79" w:rsidP="005B7070">
            <w:pPr>
              <w:numPr>
                <w:ilvl w:val="0"/>
                <w:numId w:val="62"/>
              </w:numPr>
              <w:pBdr>
                <w:top w:val="nil"/>
                <w:left w:val="nil"/>
                <w:bottom w:val="nil"/>
                <w:right w:val="nil"/>
                <w:between w:val="nil"/>
              </w:pBdr>
              <w:rPr>
                <w:color w:val="000000"/>
              </w:rPr>
            </w:pPr>
            <w:r>
              <w:rPr>
                <w:rFonts w:ascii="Century Gothic" w:eastAsia="Century Gothic" w:hAnsi="Century Gothic" w:cs="Century Gothic"/>
                <w:color w:val="000000"/>
              </w:rPr>
              <w:t>Discuss the processes used by themselves and by other artists, and describe the particular outcome achieved.</w:t>
            </w:r>
          </w:p>
          <w:p w14:paraId="249D9F3F" w14:textId="77777777" w:rsidR="00EC6F6A" w:rsidRDefault="001D3F79" w:rsidP="005B7070">
            <w:pPr>
              <w:numPr>
                <w:ilvl w:val="0"/>
                <w:numId w:val="62"/>
              </w:numPr>
              <w:pBdr>
                <w:top w:val="nil"/>
                <w:left w:val="nil"/>
                <w:bottom w:val="nil"/>
                <w:right w:val="nil"/>
                <w:between w:val="nil"/>
              </w:pBdr>
              <w:rPr>
                <w:color w:val="000000"/>
              </w:rPr>
            </w:pPr>
            <w:r>
              <w:rPr>
                <w:rFonts w:ascii="Century Gothic" w:eastAsia="Century Gothic" w:hAnsi="Century Gothic" w:cs="Century Gothic"/>
                <w:color w:val="000000"/>
              </w:rPr>
              <w:lastRenderedPageBreak/>
              <w:t>Consider how effectively pieces of art express emotion and encourage the viewer to question their own ideas.</w:t>
            </w:r>
          </w:p>
          <w:p w14:paraId="4DF2EF74" w14:textId="77777777" w:rsidR="00EC6F6A" w:rsidRDefault="001D3F79" w:rsidP="005B7070">
            <w:pPr>
              <w:numPr>
                <w:ilvl w:val="0"/>
                <w:numId w:val="62"/>
              </w:numPr>
              <w:pBdr>
                <w:top w:val="nil"/>
                <w:left w:val="nil"/>
                <w:bottom w:val="nil"/>
                <w:right w:val="nil"/>
                <w:between w:val="nil"/>
              </w:pBdr>
              <w:rPr>
                <w:color w:val="000000"/>
              </w:rPr>
            </w:pPr>
            <w:r>
              <w:rPr>
                <w:rFonts w:ascii="Century Gothic" w:eastAsia="Century Gothic" w:hAnsi="Century Gothic" w:cs="Century Gothic"/>
                <w:color w:val="000000"/>
              </w:rPr>
              <w:t>Use their knowledge of tools, materials and processes to try alternative solutions and make improvements to their work.</w:t>
            </w:r>
          </w:p>
          <w:p w14:paraId="7BD91E7D" w14:textId="77777777" w:rsidR="00EC6F6A" w:rsidRDefault="00EC6F6A">
            <w:pPr>
              <w:pBdr>
                <w:top w:val="nil"/>
                <w:left w:val="nil"/>
                <w:bottom w:val="nil"/>
                <w:right w:val="nil"/>
                <w:between w:val="nil"/>
              </w:pBdr>
              <w:rPr>
                <w:color w:val="000000"/>
              </w:rPr>
            </w:pPr>
          </w:p>
          <w:p w14:paraId="53738A16"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12853E65" w14:textId="77777777" w:rsidR="00EC6F6A" w:rsidRDefault="00EC6F6A">
            <w:pPr>
              <w:pBdr>
                <w:top w:val="nil"/>
                <w:left w:val="nil"/>
                <w:bottom w:val="nil"/>
                <w:right w:val="nil"/>
                <w:between w:val="nil"/>
              </w:pBdr>
              <w:rPr>
                <w:rFonts w:ascii="Century Gothic" w:eastAsia="Century Gothic" w:hAnsi="Century Gothic" w:cs="Century Gothic"/>
                <w:color w:val="ED7D31"/>
              </w:rPr>
            </w:pPr>
          </w:p>
        </w:tc>
      </w:tr>
    </w:tbl>
    <w:p w14:paraId="40C515E4" w14:textId="77777777" w:rsidR="00EC6F6A" w:rsidRDefault="00EC6F6A"/>
    <w:p w14:paraId="63E59136" w14:textId="77777777" w:rsidR="00EC6F6A" w:rsidRDefault="001D3F79">
      <w:r>
        <w:br w:type="page"/>
      </w:r>
    </w:p>
    <w:p w14:paraId="7900A619" w14:textId="77777777" w:rsidR="00EC6F6A" w:rsidRDefault="00EC6F6A"/>
    <w:tbl>
      <w:tblPr>
        <w:tblStyle w:val="af2"/>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46BF3A0D" w14:textId="77777777">
        <w:tc>
          <w:tcPr>
            <w:tcW w:w="1540" w:type="dxa"/>
          </w:tcPr>
          <w:p w14:paraId="28F0F2FC"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Design and Technology</w:t>
            </w:r>
          </w:p>
          <w:p w14:paraId="3EA68896" w14:textId="77777777" w:rsidR="00EC6F6A" w:rsidRDefault="00EC6F6A">
            <w:pPr>
              <w:rPr>
                <w:rFonts w:ascii="Century Gothic" w:eastAsia="Century Gothic" w:hAnsi="Century Gothic" w:cs="Century Gothic"/>
                <w:b/>
                <w:bCs/>
              </w:rPr>
            </w:pPr>
          </w:p>
          <w:p w14:paraId="15D2B092" w14:textId="77777777" w:rsidR="00EC6F6A" w:rsidRDefault="00EC6F6A">
            <w:pPr>
              <w:rPr>
                <w:rFonts w:ascii="Century Gothic" w:eastAsia="Century Gothic" w:hAnsi="Century Gothic" w:cs="Century Gothic"/>
                <w:b/>
                <w:bCs/>
              </w:rPr>
            </w:pPr>
          </w:p>
        </w:tc>
        <w:tc>
          <w:tcPr>
            <w:tcW w:w="7005" w:type="dxa"/>
          </w:tcPr>
          <w:p w14:paraId="4ECC8EDB" w14:textId="77777777" w:rsidR="00EC6F6A" w:rsidRDefault="001D3F79">
            <w:pPr>
              <w:rPr>
                <w:rFonts w:ascii="Century Gothic" w:eastAsia="Century Gothic" w:hAnsi="Century Gothic" w:cs="Century Gothic"/>
                <w:b/>
                <w:bCs/>
                <w:color w:val="003399"/>
                <w:sz w:val="20"/>
                <w:szCs w:val="20"/>
              </w:rPr>
            </w:pPr>
            <w:r>
              <w:rPr>
                <w:rFonts w:ascii="Century Gothic" w:eastAsia="Century Gothic" w:hAnsi="Century Gothic" w:cs="Century Gothic"/>
                <w:b/>
                <w:bCs/>
                <w:color w:val="003399"/>
                <w:sz w:val="20"/>
                <w:szCs w:val="20"/>
              </w:rPr>
              <w:t>Textiles: Stuffed Toys</w:t>
            </w:r>
          </w:p>
          <w:p w14:paraId="18913BC8" w14:textId="77777777" w:rsidR="00EC6F6A" w:rsidRDefault="00EC6F6A">
            <w:pPr>
              <w:rPr>
                <w:rFonts w:ascii="Century Gothic" w:eastAsia="Century Gothic" w:hAnsi="Century Gothic" w:cs="Century Gothic"/>
                <w:b/>
                <w:bCs/>
                <w:sz w:val="20"/>
                <w:szCs w:val="20"/>
              </w:rPr>
            </w:pPr>
          </w:p>
          <w:p w14:paraId="16AF216E"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Skills</w:t>
            </w:r>
          </w:p>
          <w:p w14:paraId="57A22E29"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Designing a stuffed toy considering the main component shapes required and creating an appropriate template.</w:t>
            </w:r>
          </w:p>
          <w:p w14:paraId="03D1B364"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Considering the proportions of individual components.</w:t>
            </w:r>
          </w:p>
          <w:p w14:paraId="1EDBA44D"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Creating a 3D stuffed toy from a 2D design.</w:t>
            </w:r>
          </w:p>
          <w:p w14:paraId="6B3ACE73"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Measuring, marking and cutting fabric accurately and independently.</w:t>
            </w:r>
          </w:p>
          <w:p w14:paraId="4A0EFF9F"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Creating strong and secure blanket stitches when joining fabric.</w:t>
            </w:r>
          </w:p>
          <w:p w14:paraId="3C715BB1"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Threading needles independently.</w:t>
            </w:r>
          </w:p>
          <w:p w14:paraId="63D7627A"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Using appliqué to attach pieces of fabric decoration.</w:t>
            </w:r>
          </w:p>
          <w:p w14:paraId="58E9BF9B"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Sewing blanket stitch to join fabric.</w:t>
            </w:r>
          </w:p>
          <w:p w14:paraId="1A687C9F"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Applying blanket stitch so the spaces between the stitches are even and regular.</w:t>
            </w:r>
          </w:p>
          <w:p w14:paraId="35819509" w14:textId="77777777" w:rsidR="00EC6F6A" w:rsidRDefault="001D3F79" w:rsidP="005B7070">
            <w:pPr>
              <w:numPr>
                <w:ilvl w:val="0"/>
                <w:numId w:val="67"/>
              </w:numPr>
              <w:pBdr>
                <w:top w:val="nil"/>
                <w:left w:val="nil"/>
                <w:bottom w:val="nil"/>
                <w:right w:val="nil"/>
                <w:between w:val="nil"/>
              </w:pBdr>
              <w:rPr>
                <w:color w:val="000000"/>
              </w:rPr>
            </w:pPr>
            <w:r>
              <w:rPr>
                <w:rFonts w:ascii="Century Gothic" w:eastAsia="Century Gothic" w:hAnsi="Century Gothic" w:cs="Century Gothic"/>
                <w:color w:val="000000"/>
              </w:rPr>
              <w:t>Testing and evaluating an end product and giving points for further improvements.</w:t>
            </w:r>
          </w:p>
          <w:p w14:paraId="473F59BA" w14:textId="77777777" w:rsidR="00EC6F6A" w:rsidRDefault="00EC6F6A">
            <w:pPr>
              <w:pBdr>
                <w:top w:val="nil"/>
                <w:left w:val="nil"/>
                <w:bottom w:val="nil"/>
                <w:right w:val="nil"/>
                <w:between w:val="nil"/>
              </w:pBdr>
              <w:ind w:left="720"/>
              <w:rPr>
                <w:rFonts w:ascii="Century Gothic" w:eastAsia="Century Gothic" w:hAnsi="Century Gothic" w:cs="Century Gothic"/>
                <w:color w:val="000000"/>
              </w:rPr>
            </w:pPr>
          </w:p>
          <w:p w14:paraId="64621E24"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Knowledge</w:t>
            </w:r>
          </w:p>
          <w:p w14:paraId="232B48A9" w14:textId="77777777" w:rsidR="00EC6F6A" w:rsidRDefault="001D3F79" w:rsidP="005B7070">
            <w:pPr>
              <w:numPr>
                <w:ilvl w:val="0"/>
                <w:numId w:val="68"/>
              </w:numPr>
              <w:pBdr>
                <w:top w:val="nil"/>
                <w:left w:val="nil"/>
                <w:bottom w:val="nil"/>
                <w:right w:val="nil"/>
                <w:between w:val="nil"/>
              </w:pBdr>
              <w:rPr>
                <w:color w:val="000000"/>
              </w:rPr>
            </w:pPr>
            <w:r>
              <w:rPr>
                <w:rFonts w:ascii="Century Gothic" w:eastAsia="Century Gothic" w:hAnsi="Century Gothic" w:cs="Century Gothic"/>
                <w:color w:val="000000"/>
              </w:rPr>
              <w:t>To know that blanket stitch is useful to reinforce the edges of a fabric material or join two pieces of fabric.</w:t>
            </w:r>
          </w:p>
          <w:p w14:paraId="4E8F3F5B" w14:textId="77777777" w:rsidR="00EC6F6A" w:rsidRDefault="001D3F79" w:rsidP="005B7070">
            <w:pPr>
              <w:numPr>
                <w:ilvl w:val="0"/>
                <w:numId w:val="68"/>
              </w:numPr>
              <w:pBdr>
                <w:top w:val="nil"/>
                <w:left w:val="nil"/>
                <w:bottom w:val="nil"/>
                <w:right w:val="nil"/>
                <w:between w:val="nil"/>
              </w:pBdr>
              <w:rPr>
                <w:color w:val="000000"/>
              </w:rPr>
            </w:pPr>
            <w:r>
              <w:rPr>
                <w:rFonts w:ascii="Century Gothic" w:eastAsia="Century Gothic" w:hAnsi="Century Gothic" w:cs="Century Gothic"/>
                <w:color w:val="000000"/>
              </w:rPr>
              <w:t>To understand that it is easier to finish simpler designs to a high standard.</w:t>
            </w:r>
          </w:p>
          <w:p w14:paraId="687E563B" w14:textId="77777777" w:rsidR="00EC6F6A" w:rsidRDefault="001D3F79" w:rsidP="005B7070">
            <w:pPr>
              <w:numPr>
                <w:ilvl w:val="0"/>
                <w:numId w:val="68"/>
              </w:numPr>
              <w:pBdr>
                <w:top w:val="nil"/>
                <w:left w:val="nil"/>
                <w:bottom w:val="nil"/>
                <w:right w:val="nil"/>
                <w:between w:val="nil"/>
              </w:pBdr>
              <w:rPr>
                <w:color w:val="000000"/>
              </w:rPr>
            </w:pPr>
            <w:r>
              <w:rPr>
                <w:rFonts w:ascii="Century Gothic" w:eastAsia="Century Gothic" w:hAnsi="Century Gothic" w:cs="Century Gothic"/>
                <w:color w:val="000000"/>
              </w:rPr>
              <w:t>To know that soft toys are often made by creating appendages separately and then attaching them to the main body.</w:t>
            </w:r>
          </w:p>
          <w:p w14:paraId="51BEFCE9" w14:textId="77777777" w:rsidR="00EC6F6A" w:rsidRDefault="001D3F79" w:rsidP="005B7070">
            <w:pPr>
              <w:numPr>
                <w:ilvl w:val="0"/>
                <w:numId w:val="68"/>
              </w:numPr>
              <w:pBdr>
                <w:top w:val="nil"/>
                <w:left w:val="nil"/>
                <w:bottom w:val="nil"/>
                <w:right w:val="nil"/>
                <w:between w:val="nil"/>
              </w:pBdr>
              <w:rPr>
                <w:color w:val="000000"/>
              </w:rPr>
            </w:pPr>
            <w:r>
              <w:rPr>
                <w:rFonts w:ascii="Century Gothic" w:eastAsia="Century Gothic" w:hAnsi="Century Gothic" w:cs="Century Gothic"/>
                <w:color w:val="000000"/>
              </w:rPr>
              <w:t>To know that small, neat stitches which are pulled taut are important to ensure that the soft toy is strong and holds the stuffing securely.</w:t>
            </w:r>
          </w:p>
          <w:p w14:paraId="26F94A91"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44AE60EF"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70C99CDE" w14:textId="77777777" w:rsidR="00EC6F6A" w:rsidRDefault="00EC6F6A">
            <w:pPr>
              <w:pBdr>
                <w:top w:val="nil"/>
                <w:left w:val="nil"/>
                <w:bottom w:val="nil"/>
                <w:right w:val="nil"/>
                <w:between w:val="nil"/>
              </w:pBdr>
              <w:rPr>
                <w:rFonts w:ascii="Century Gothic" w:eastAsia="Century Gothic" w:hAnsi="Century Gothic" w:cs="Century Gothic"/>
                <w:b/>
                <w:bCs/>
                <w:color w:val="003399"/>
                <w:sz w:val="20"/>
                <w:szCs w:val="20"/>
              </w:rPr>
            </w:pPr>
          </w:p>
          <w:p w14:paraId="0193EE02" w14:textId="77777777" w:rsidR="003E0FE0" w:rsidRPr="003E0FE0" w:rsidRDefault="003E0FE0" w:rsidP="003E0FE0">
            <w:pPr>
              <w:rPr>
                <w:rFonts w:ascii="Century Gothic" w:eastAsia="Century Gothic" w:hAnsi="Century Gothic" w:cs="Century Gothic"/>
                <w:b/>
                <w:bCs/>
              </w:rPr>
            </w:pPr>
          </w:p>
          <w:p w14:paraId="231E71DC" w14:textId="77777777" w:rsidR="001D3F79" w:rsidRDefault="001D3F79">
            <w:pPr>
              <w:pBdr>
                <w:top w:val="nil"/>
                <w:left w:val="nil"/>
                <w:bottom w:val="nil"/>
                <w:right w:val="nil"/>
                <w:between w:val="nil"/>
              </w:pBdr>
              <w:rPr>
                <w:rFonts w:ascii="Century Gothic" w:eastAsia="Century Gothic" w:hAnsi="Century Gothic" w:cs="Century Gothic"/>
                <w:b/>
                <w:bCs/>
                <w:color w:val="003399"/>
                <w:sz w:val="20"/>
                <w:szCs w:val="20"/>
              </w:rPr>
            </w:pPr>
          </w:p>
          <w:p w14:paraId="6202C210" w14:textId="77777777" w:rsidR="001D3F79" w:rsidRDefault="001D3F79">
            <w:pPr>
              <w:pBdr>
                <w:top w:val="nil"/>
                <w:left w:val="nil"/>
                <w:bottom w:val="nil"/>
                <w:right w:val="nil"/>
                <w:between w:val="nil"/>
              </w:pBdr>
              <w:rPr>
                <w:rFonts w:ascii="Century Gothic" w:eastAsia="Century Gothic" w:hAnsi="Century Gothic" w:cs="Century Gothic"/>
                <w:b/>
                <w:bCs/>
                <w:color w:val="003399"/>
                <w:sz w:val="20"/>
                <w:szCs w:val="20"/>
              </w:rPr>
            </w:pPr>
          </w:p>
        </w:tc>
        <w:tc>
          <w:tcPr>
            <w:tcW w:w="7005" w:type="dxa"/>
          </w:tcPr>
          <w:p w14:paraId="1EDBCD8C" w14:textId="77777777" w:rsidR="004168E4" w:rsidRPr="004168E4" w:rsidRDefault="004168E4" w:rsidP="004168E4">
            <w:pPr>
              <w:spacing w:after="160" w:line="259" w:lineRule="auto"/>
              <w:rPr>
                <w:rFonts w:ascii="Century Gothic" w:eastAsia="Century Gothic" w:hAnsi="Century Gothic" w:cs="Century Gothic"/>
                <w:b/>
                <w:sz w:val="20"/>
                <w:szCs w:val="20"/>
              </w:rPr>
            </w:pPr>
            <w:r w:rsidRPr="004168E4">
              <w:rPr>
                <w:rFonts w:ascii="Century Gothic" w:eastAsia="Century Gothic" w:hAnsi="Century Gothic" w:cs="Century Gothic"/>
                <w:b/>
                <w:color w:val="003399"/>
                <w:sz w:val="20"/>
                <w:szCs w:val="20"/>
              </w:rPr>
              <w:t>Mechanical System: Pop-up books</w:t>
            </w:r>
          </w:p>
          <w:p w14:paraId="71693B0A" w14:textId="77777777" w:rsidR="004168E4" w:rsidRPr="004168E4" w:rsidRDefault="004168E4" w:rsidP="004168E4">
            <w:pPr>
              <w:spacing w:after="160" w:line="259" w:lineRule="auto"/>
              <w:rPr>
                <w:rFonts w:ascii="Century Gothic" w:eastAsia="Century Gothic" w:hAnsi="Century Gothic" w:cs="Century Gothic"/>
                <w:b/>
                <w:sz w:val="20"/>
                <w:szCs w:val="20"/>
              </w:rPr>
            </w:pPr>
            <w:r w:rsidRPr="004168E4">
              <w:rPr>
                <w:rFonts w:ascii="Century Gothic" w:eastAsia="Century Gothic" w:hAnsi="Century Gothic" w:cs="Century Gothic"/>
                <w:b/>
                <w:sz w:val="20"/>
                <w:szCs w:val="20"/>
              </w:rPr>
              <w:t>Key Skills</w:t>
            </w:r>
          </w:p>
          <w:p w14:paraId="6D0ADDE6" w14:textId="77777777" w:rsidR="004168E4" w:rsidRPr="004168E4" w:rsidRDefault="004168E4" w:rsidP="005B7070">
            <w:pPr>
              <w:numPr>
                <w:ilvl w:val="0"/>
                <w:numId w:val="83"/>
              </w:numPr>
              <w:rPr>
                <w:rFonts w:ascii="Century Gothic" w:hAnsi="Century Gothic"/>
              </w:rPr>
            </w:pPr>
            <w:r w:rsidRPr="004168E4">
              <w:rPr>
                <w:rFonts w:ascii="Century Gothic" w:hAnsi="Century Gothic"/>
              </w:rPr>
              <w:t>Designing a pop-up book which uses a mixture of structures and mechanisms.</w:t>
            </w:r>
          </w:p>
          <w:p w14:paraId="54EFB6B7" w14:textId="77777777" w:rsidR="004168E4" w:rsidRPr="004168E4" w:rsidRDefault="004168E4" w:rsidP="005B7070">
            <w:pPr>
              <w:numPr>
                <w:ilvl w:val="0"/>
                <w:numId w:val="83"/>
              </w:numPr>
              <w:rPr>
                <w:rFonts w:ascii="Century Gothic" w:hAnsi="Century Gothic"/>
              </w:rPr>
            </w:pPr>
            <w:r w:rsidRPr="004168E4">
              <w:rPr>
                <w:rFonts w:ascii="Century Gothic" w:hAnsi="Century Gothic"/>
              </w:rPr>
              <w:t>Naming each mechanism, input and output accurately.</w:t>
            </w:r>
          </w:p>
          <w:p w14:paraId="0B41758E" w14:textId="77777777" w:rsidR="004168E4" w:rsidRPr="004168E4" w:rsidRDefault="004168E4" w:rsidP="005B7070">
            <w:pPr>
              <w:numPr>
                <w:ilvl w:val="0"/>
                <w:numId w:val="83"/>
              </w:numPr>
              <w:rPr>
                <w:rFonts w:ascii="Century Gothic" w:hAnsi="Century Gothic"/>
              </w:rPr>
            </w:pPr>
            <w:r w:rsidRPr="004168E4">
              <w:rPr>
                <w:rFonts w:ascii="Century Gothic" w:hAnsi="Century Gothic"/>
              </w:rPr>
              <w:t>Storyboarding ideas for a book.</w:t>
            </w:r>
          </w:p>
          <w:p w14:paraId="694791B7" w14:textId="77777777" w:rsidR="004168E4" w:rsidRPr="004168E4" w:rsidRDefault="004168E4" w:rsidP="005B7070">
            <w:pPr>
              <w:numPr>
                <w:ilvl w:val="0"/>
                <w:numId w:val="83"/>
              </w:numPr>
              <w:rPr>
                <w:rFonts w:ascii="Century Gothic" w:hAnsi="Century Gothic"/>
              </w:rPr>
            </w:pPr>
            <w:r w:rsidRPr="004168E4">
              <w:rPr>
                <w:rFonts w:ascii="Century Gothic" w:hAnsi="Century Gothic"/>
              </w:rPr>
              <w:t>Following a design brief to make a pop-up book, neatly and with focus on accuracy.</w:t>
            </w:r>
          </w:p>
          <w:p w14:paraId="79ADFE1B" w14:textId="77777777" w:rsidR="004168E4" w:rsidRPr="004168E4" w:rsidRDefault="004168E4" w:rsidP="005B7070">
            <w:pPr>
              <w:numPr>
                <w:ilvl w:val="0"/>
                <w:numId w:val="83"/>
              </w:numPr>
              <w:rPr>
                <w:rFonts w:ascii="Century Gothic" w:hAnsi="Century Gothic"/>
              </w:rPr>
            </w:pPr>
            <w:r w:rsidRPr="004168E4">
              <w:rPr>
                <w:rFonts w:ascii="Century Gothic" w:hAnsi="Century Gothic"/>
              </w:rPr>
              <w:t>Making mechanisms and/or structures using sliders, pivots and folds to produce movement.</w:t>
            </w:r>
          </w:p>
          <w:p w14:paraId="22FA4FD7" w14:textId="77777777" w:rsidR="004168E4" w:rsidRPr="004168E4" w:rsidRDefault="004168E4" w:rsidP="005B7070">
            <w:pPr>
              <w:numPr>
                <w:ilvl w:val="0"/>
                <w:numId w:val="83"/>
              </w:numPr>
              <w:rPr>
                <w:rFonts w:ascii="Century Gothic" w:hAnsi="Century Gothic"/>
              </w:rPr>
            </w:pPr>
            <w:r w:rsidRPr="004168E4">
              <w:rPr>
                <w:rFonts w:ascii="Century Gothic" w:hAnsi="Century Gothic"/>
              </w:rPr>
              <w:t>Using layers and spacers to hide the workings of mechanical parts for an aesthetically pleasing result.</w:t>
            </w:r>
          </w:p>
          <w:p w14:paraId="77D5B2A9" w14:textId="77777777" w:rsidR="004168E4" w:rsidRPr="004168E4" w:rsidRDefault="004168E4" w:rsidP="005B7070">
            <w:pPr>
              <w:numPr>
                <w:ilvl w:val="0"/>
                <w:numId w:val="83"/>
              </w:numPr>
              <w:rPr>
                <w:rFonts w:ascii="Century Gothic" w:hAnsi="Century Gothic"/>
              </w:rPr>
            </w:pPr>
            <w:r w:rsidRPr="004168E4">
              <w:rPr>
                <w:rFonts w:ascii="Century Gothic" w:hAnsi="Century Gothic"/>
              </w:rPr>
              <w:t>Evaluating the work of others and receiving feedback on own work.</w:t>
            </w:r>
          </w:p>
          <w:p w14:paraId="5C33E924" w14:textId="77777777" w:rsidR="004168E4" w:rsidRDefault="004168E4" w:rsidP="005B7070">
            <w:pPr>
              <w:numPr>
                <w:ilvl w:val="0"/>
                <w:numId w:val="83"/>
              </w:numPr>
              <w:rPr>
                <w:rFonts w:ascii="Century Gothic" w:hAnsi="Century Gothic"/>
              </w:rPr>
            </w:pPr>
            <w:r w:rsidRPr="004168E4">
              <w:rPr>
                <w:rFonts w:ascii="Century Gothic" w:hAnsi="Century Gothic"/>
              </w:rPr>
              <w:t>Suggesting points for improvement.</w:t>
            </w:r>
          </w:p>
          <w:p w14:paraId="4E83EBB6" w14:textId="77777777" w:rsidR="004168E4" w:rsidRPr="004168E4" w:rsidRDefault="004168E4" w:rsidP="004168E4">
            <w:pPr>
              <w:ind w:left="720"/>
              <w:rPr>
                <w:rFonts w:ascii="Century Gothic" w:hAnsi="Century Gothic"/>
              </w:rPr>
            </w:pPr>
          </w:p>
          <w:p w14:paraId="35F67298" w14:textId="77777777" w:rsidR="004168E4" w:rsidRPr="004168E4" w:rsidRDefault="004168E4" w:rsidP="004168E4">
            <w:pPr>
              <w:spacing w:after="160" w:line="259" w:lineRule="auto"/>
              <w:rPr>
                <w:rFonts w:ascii="Century Gothic" w:eastAsia="Century Gothic" w:hAnsi="Century Gothic" w:cs="Century Gothic"/>
                <w:b/>
                <w:sz w:val="20"/>
                <w:szCs w:val="20"/>
              </w:rPr>
            </w:pPr>
            <w:r w:rsidRPr="004168E4">
              <w:rPr>
                <w:rFonts w:ascii="Century Gothic" w:eastAsia="Century Gothic" w:hAnsi="Century Gothic" w:cs="Century Gothic"/>
                <w:b/>
                <w:sz w:val="20"/>
                <w:szCs w:val="20"/>
              </w:rPr>
              <w:t>Key Knowledge</w:t>
            </w:r>
          </w:p>
          <w:p w14:paraId="4A970404" w14:textId="77777777" w:rsidR="004168E4" w:rsidRPr="004168E4" w:rsidRDefault="004168E4" w:rsidP="005B7070">
            <w:pPr>
              <w:numPr>
                <w:ilvl w:val="0"/>
                <w:numId w:val="84"/>
              </w:numPr>
              <w:rPr>
                <w:rFonts w:ascii="Century Gothic" w:hAnsi="Century Gothic"/>
              </w:rPr>
            </w:pPr>
            <w:r w:rsidRPr="004168E4">
              <w:rPr>
                <w:rFonts w:ascii="Century Gothic" w:hAnsi="Century Gothic"/>
              </w:rPr>
              <w:t>To know that mechanisms control movement.</w:t>
            </w:r>
          </w:p>
          <w:p w14:paraId="1E81DC48" w14:textId="77777777" w:rsidR="004168E4" w:rsidRPr="004168E4" w:rsidRDefault="004168E4" w:rsidP="005B7070">
            <w:pPr>
              <w:numPr>
                <w:ilvl w:val="0"/>
                <w:numId w:val="84"/>
              </w:numPr>
              <w:rPr>
                <w:rFonts w:ascii="Century Gothic" w:hAnsi="Century Gothic"/>
              </w:rPr>
            </w:pPr>
            <w:r w:rsidRPr="004168E4">
              <w:rPr>
                <w:rFonts w:ascii="Century Gothic" w:hAnsi="Century Gothic"/>
              </w:rPr>
              <w:t>To understand that mechanisms can be used to change one kind of motion into another.</w:t>
            </w:r>
          </w:p>
          <w:p w14:paraId="76EC6CED" w14:textId="77777777" w:rsidR="004168E4" w:rsidRPr="004168E4" w:rsidRDefault="004168E4" w:rsidP="005B7070">
            <w:pPr>
              <w:numPr>
                <w:ilvl w:val="0"/>
                <w:numId w:val="84"/>
              </w:numPr>
              <w:rPr>
                <w:rFonts w:ascii="Century Gothic" w:hAnsi="Century Gothic"/>
              </w:rPr>
            </w:pPr>
            <w:r w:rsidRPr="004168E4">
              <w:rPr>
                <w:rFonts w:ascii="Century Gothic" w:hAnsi="Century Gothic"/>
              </w:rPr>
              <w:t>To understand how to use sliders, pivots and folds to create paper-based mechanisms.</w:t>
            </w:r>
          </w:p>
          <w:p w14:paraId="671BB7D5" w14:textId="77777777" w:rsidR="004168E4" w:rsidRPr="004168E4" w:rsidRDefault="004168E4" w:rsidP="005B7070">
            <w:pPr>
              <w:numPr>
                <w:ilvl w:val="0"/>
                <w:numId w:val="84"/>
              </w:numPr>
              <w:rPr>
                <w:rFonts w:ascii="Century Gothic" w:hAnsi="Century Gothic"/>
              </w:rPr>
            </w:pPr>
            <w:r w:rsidRPr="004168E4">
              <w:rPr>
                <w:rFonts w:ascii="Century Gothic" w:hAnsi="Century Gothic"/>
              </w:rPr>
              <w:t>To know that a design brief is a description of what I am going to design and make.</w:t>
            </w:r>
          </w:p>
          <w:p w14:paraId="2D684A69" w14:textId="77777777" w:rsidR="004168E4" w:rsidRPr="004168E4" w:rsidRDefault="004168E4" w:rsidP="005B7070">
            <w:pPr>
              <w:numPr>
                <w:ilvl w:val="0"/>
                <w:numId w:val="84"/>
              </w:numPr>
              <w:rPr>
                <w:rFonts w:ascii="Century Gothic" w:hAnsi="Century Gothic"/>
              </w:rPr>
            </w:pPr>
            <w:r w:rsidRPr="004168E4">
              <w:rPr>
                <w:rFonts w:ascii="Century Gothic" w:hAnsi="Century Gothic"/>
              </w:rPr>
              <w:t>To know that designers often want to hide mechanisms to make a product more aesthetically pleasing.</w:t>
            </w:r>
          </w:p>
          <w:p w14:paraId="14FB646E"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0B4891FA"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7A14D844" w14:textId="77777777" w:rsidR="00EC6F6A" w:rsidRDefault="00EC6F6A">
            <w:pPr>
              <w:pBdr>
                <w:top w:val="nil"/>
                <w:left w:val="nil"/>
                <w:bottom w:val="nil"/>
                <w:right w:val="nil"/>
                <w:between w:val="nil"/>
              </w:pBdr>
              <w:ind w:left="720"/>
              <w:rPr>
                <w:rFonts w:ascii="Century Gothic" w:eastAsia="Century Gothic" w:hAnsi="Century Gothic" w:cs="Century Gothic"/>
                <w:color w:val="000000"/>
              </w:rPr>
            </w:pPr>
          </w:p>
          <w:p w14:paraId="0CB9AE9A"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4A6C1433" w14:textId="77777777" w:rsidR="00EC6F6A" w:rsidRDefault="00EC6F6A">
            <w:pPr>
              <w:rPr>
                <w:rFonts w:ascii="Century Gothic" w:eastAsia="Century Gothic" w:hAnsi="Century Gothic" w:cs="Century Gothic"/>
                <w:sz w:val="20"/>
                <w:szCs w:val="20"/>
              </w:rPr>
            </w:pPr>
          </w:p>
        </w:tc>
        <w:tc>
          <w:tcPr>
            <w:tcW w:w="7006" w:type="dxa"/>
          </w:tcPr>
          <w:p w14:paraId="2F4FC298" w14:textId="77777777" w:rsidR="00BA460E" w:rsidRPr="00BA460E" w:rsidRDefault="00BA460E" w:rsidP="00BA460E">
            <w:pPr>
              <w:spacing w:after="160" w:line="259" w:lineRule="auto"/>
              <w:rPr>
                <w:rFonts w:ascii="Century Gothic" w:eastAsia="Century Gothic" w:hAnsi="Century Gothic" w:cs="Century Gothic"/>
                <w:b/>
                <w:color w:val="003399"/>
                <w:sz w:val="20"/>
                <w:szCs w:val="20"/>
              </w:rPr>
            </w:pPr>
            <w:r w:rsidRPr="00BA460E">
              <w:rPr>
                <w:rFonts w:ascii="Century Gothic" w:eastAsia="Century Gothic" w:hAnsi="Century Gothic" w:cs="Century Gothic"/>
                <w:b/>
                <w:color w:val="003399"/>
                <w:sz w:val="20"/>
                <w:szCs w:val="20"/>
              </w:rPr>
              <w:t>Bridges</w:t>
            </w:r>
          </w:p>
          <w:p w14:paraId="21E9016F" w14:textId="77777777" w:rsidR="00BA460E" w:rsidRPr="00BA460E" w:rsidRDefault="00BA460E" w:rsidP="00BA460E">
            <w:pPr>
              <w:spacing w:after="160" w:line="259" w:lineRule="auto"/>
              <w:rPr>
                <w:rFonts w:ascii="Century Gothic" w:eastAsia="Century Gothic" w:hAnsi="Century Gothic" w:cs="Century Gothic"/>
                <w:b/>
                <w:sz w:val="20"/>
                <w:szCs w:val="20"/>
              </w:rPr>
            </w:pPr>
            <w:r w:rsidRPr="00BA460E">
              <w:rPr>
                <w:rFonts w:ascii="Century Gothic" w:eastAsia="Century Gothic" w:hAnsi="Century Gothic" w:cs="Century Gothic"/>
                <w:b/>
                <w:sz w:val="20"/>
                <w:szCs w:val="20"/>
              </w:rPr>
              <w:t>Key Skills</w:t>
            </w:r>
          </w:p>
          <w:p w14:paraId="02E8CC5B"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Designing a stable structure that is able to support weight.</w:t>
            </w:r>
          </w:p>
          <w:p w14:paraId="37F4680C"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Creating a frame structure with focus on triangulation.</w:t>
            </w:r>
          </w:p>
          <w:p w14:paraId="3648558D"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Making a range of different shaped beam bridges.</w:t>
            </w:r>
          </w:p>
          <w:p w14:paraId="1006CDC1"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Using triangles to create truss bridges that span a given distance and support a load.</w:t>
            </w:r>
          </w:p>
          <w:p w14:paraId="70101C2F"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Building a wooden bridge structure.</w:t>
            </w:r>
          </w:p>
          <w:p w14:paraId="35162452"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Independently measuring and marking wood accurately.</w:t>
            </w:r>
          </w:p>
          <w:p w14:paraId="2D7C3156"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Selecting appropriate tools and equipment for particular tasks.</w:t>
            </w:r>
          </w:p>
          <w:p w14:paraId="107D7807"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Using the correct techniques to saw safely.</w:t>
            </w:r>
          </w:p>
          <w:p w14:paraId="38725878"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Identifying where a structure needs reinforcement and using card corners for support.</w:t>
            </w:r>
          </w:p>
          <w:p w14:paraId="15B8C8B7"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Explaining why selecting appropriate materials is an important part of the design process.</w:t>
            </w:r>
          </w:p>
          <w:p w14:paraId="6CF8D524"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Understanding basic wood functional properties.</w:t>
            </w:r>
          </w:p>
          <w:p w14:paraId="2115BCEB"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Adapting and improving own bridge structure by identifying points of weakness and reinforcing them as necessary.</w:t>
            </w:r>
          </w:p>
          <w:p w14:paraId="59FD3A24" w14:textId="77777777" w:rsidR="00BA460E" w:rsidRPr="00BA460E" w:rsidRDefault="00BA460E" w:rsidP="005B7070">
            <w:pPr>
              <w:numPr>
                <w:ilvl w:val="0"/>
                <w:numId w:val="85"/>
              </w:numPr>
              <w:rPr>
                <w:rFonts w:ascii="Century Gothic" w:hAnsi="Century Gothic"/>
              </w:rPr>
            </w:pPr>
            <w:r w:rsidRPr="00BA460E">
              <w:rPr>
                <w:rFonts w:ascii="Century Gothic" w:hAnsi="Century Gothic"/>
              </w:rPr>
              <w:t>Suggesting points for improvements for own bridges and those designed by others.</w:t>
            </w:r>
          </w:p>
          <w:p w14:paraId="62AC6ED0" w14:textId="77777777" w:rsidR="00BA460E" w:rsidRPr="00BA460E" w:rsidRDefault="00BA460E" w:rsidP="00BA460E">
            <w:pPr>
              <w:ind w:left="720"/>
              <w:rPr>
                <w:rFonts w:ascii="Century Gothic" w:hAnsi="Century Gothic"/>
              </w:rPr>
            </w:pPr>
          </w:p>
          <w:p w14:paraId="0C240572" w14:textId="77777777" w:rsidR="00BA460E" w:rsidRPr="00BA460E" w:rsidRDefault="00BA460E" w:rsidP="00BA460E">
            <w:pPr>
              <w:spacing w:after="160" w:line="259" w:lineRule="auto"/>
              <w:rPr>
                <w:rFonts w:ascii="Century Gothic" w:eastAsia="Century Gothic" w:hAnsi="Century Gothic" w:cs="Century Gothic"/>
                <w:b/>
                <w:sz w:val="20"/>
                <w:szCs w:val="20"/>
              </w:rPr>
            </w:pPr>
            <w:r w:rsidRPr="00BA460E">
              <w:rPr>
                <w:rFonts w:ascii="Century Gothic" w:eastAsia="Century Gothic" w:hAnsi="Century Gothic" w:cs="Century Gothic"/>
                <w:b/>
                <w:sz w:val="20"/>
                <w:szCs w:val="20"/>
              </w:rPr>
              <w:t>Key Knowledge</w:t>
            </w:r>
          </w:p>
          <w:p w14:paraId="5CF19EC2" w14:textId="77777777" w:rsidR="00BA460E" w:rsidRPr="00BA460E" w:rsidRDefault="00BA460E" w:rsidP="005B7070">
            <w:pPr>
              <w:numPr>
                <w:ilvl w:val="0"/>
                <w:numId w:val="86"/>
              </w:numPr>
              <w:rPr>
                <w:rFonts w:ascii="Century Gothic" w:hAnsi="Century Gothic"/>
              </w:rPr>
            </w:pPr>
            <w:r w:rsidRPr="00BA460E">
              <w:rPr>
                <w:rFonts w:ascii="Century Gothic" w:hAnsi="Century Gothic"/>
              </w:rPr>
              <w:t>To understand some different ways to reinforce structures.</w:t>
            </w:r>
          </w:p>
          <w:p w14:paraId="3C646918" w14:textId="77777777" w:rsidR="00BA460E" w:rsidRPr="00BA460E" w:rsidRDefault="00BA460E" w:rsidP="005B7070">
            <w:pPr>
              <w:numPr>
                <w:ilvl w:val="0"/>
                <w:numId w:val="86"/>
              </w:numPr>
              <w:rPr>
                <w:rFonts w:ascii="Century Gothic" w:hAnsi="Century Gothic"/>
              </w:rPr>
            </w:pPr>
            <w:r w:rsidRPr="00BA460E">
              <w:rPr>
                <w:rFonts w:ascii="Century Gothic" w:hAnsi="Century Gothic"/>
              </w:rPr>
              <w:t>To understand how triangles can be used to reinforce bridges.</w:t>
            </w:r>
          </w:p>
          <w:p w14:paraId="732097C8" w14:textId="77777777" w:rsidR="00BA460E" w:rsidRPr="00BA460E" w:rsidRDefault="00BA460E" w:rsidP="005B7070">
            <w:pPr>
              <w:numPr>
                <w:ilvl w:val="0"/>
                <w:numId w:val="86"/>
              </w:numPr>
              <w:rPr>
                <w:rFonts w:ascii="Century Gothic" w:hAnsi="Century Gothic"/>
              </w:rPr>
            </w:pPr>
            <w:r w:rsidRPr="00BA460E">
              <w:rPr>
                <w:rFonts w:ascii="Century Gothic" w:hAnsi="Century Gothic"/>
              </w:rPr>
              <w:t>To know that properties are words that describe the form and function of materials.</w:t>
            </w:r>
          </w:p>
          <w:p w14:paraId="446BBA3C" w14:textId="77777777" w:rsidR="00BA460E" w:rsidRPr="00BA460E" w:rsidRDefault="00BA460E" w:rsidP="005B7070">
            <w:pPr>
              <w:numPr>
                <w:ilvl w:val="0"/>
                <w:numId w:val="86"/>
              </w:numPr>
              <w:rPr>
                <w:rFonts w:ascii="Century Gothic" w:hAnsi="Century Gothic"/>
              </w:rPr>
            </w:pPr>
            <w:r w:rsidRPr="00BA460E">
              <w:rPr>
                <w:rFonts w:ascii="Century Gothic" w:hAnsi="Century Gothic"/>
              </w:rPr>
              <w:t>To understand why material selection is important based on their properties.</w:t>
            </w:r>
          </w:p>
          <w:p w14:paraId="73D45CE5" w14:textId="77777777" w:rsidR="00BA460E" w:rsidRPr="00BA460E" w:rsidRDefault="00BA460E" w:rsidP="005B7070">
            <w:pPr>
              <w:numPr>
                <w:ilvl w:val="0"/>
                <w:numId w:val="86"/>
              </w:numPr>
              <w:rPr>
                <w:rFonts w:ascii="Century Gothic" w:hAnsi="Century Gothic"/>
              </w:rPr>
            </w:pPr>
            <w:r w:rsidRPr="00BA460E">
              <w:rPr>
                <w:rFonts w:ascii="Century Gothic" w:hAnsi="Century Gothic"/>
              </w:rPr>
              <w:t>To understand the material (functional and aesthetic) properties of wood.</w:t>
            </w:r>
          </w:p>
          <w:p w14:paraId="34FCB9E0" w14:textId="77777777" w:rsidR="00BA460E" w:rsidRDefault="00BA460E">
            <w:pPr>
              <w:pBdr>
                <w:top w:val="nil"/>
                <w:left w:val="nil"/>
                <w:bottom w:val="nil"/>
                <w:right w:val="nil"/>
                <w:between w:val="nil"/>
              </w:pBdr>
              <w:spacing w:after="160" w:line="259" w:lineRule="auto"/>
              <w:rPr>
                <w:rFonts w:ascii="Century Gothic" w:eastAsia="Century Gothic" w:hAnsi="Century Gothic" w:cs="Century Gothic"/>
                <w:b/>
                <w:bCs/>
                <w:color w:val="003399"/>
                <w:sz w:val="20"/>
                <w:szCs w:val="20"/>
              </w:rPr>
            </w:pPr>
          </w:p>
          <w:p w14:paraId="5E738371"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color w:val="003399"/>
                <w:sz w:val="20"/>
                <w:szCs w:val="20"/>
              </w:rPr>
              <w:t>Cooking and Nutrition: What could be healthier?</w:t>
            </w:r>
          </w:p>
          <w:p w14:paraId="10866151" w14:textId="77777777" w:rsidR="00EC6F6A" w:rsidRDefault="00EC6F6A">
            <w:pPr>
              <w:rPr>
                <w:rFonts w:ascii="Century Gothic" w:eastAsia="Century Gothic" w:hAnsi="Century Gothic" w:cs="Century Gothic"/>
                <w:b/>
                <w:bCs/>
                <w:sz w:val="20"/>
                <w:szCs w:val="20"/>
              </w:rPr>
            </w:pPr>
          </w:p>
          <w:p w14:paraId="0E501D0C"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Skills</w:t>
            </w:r>
          </w:p>
          <w:p w14:paraId="327706D0"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Adapting a traditional recipe, understanding that the nutritional value of a recipe alters if you remove, substitute or add additional ingredients.</w:t>
            </w:r>
          </w:p>
          <w:p w14:paraId="1B4D2EE9"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Writing an amended method for a recipe to incorporate the relevant changes to ingredients.</w:t>
            </w:r>
          </w:p>
          <w:p w14:paraId="7B0D4FD9"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Designing appealing packaging to reflect a recipe.</w:t>
            </w:r>
          </w:p>
          <w:p w14:paraId="48BD224E"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Cutting and preparing recipes safely.</w:t>
            </w:r>
          </w:p>
          <w:p w14:paraId="1AD9E886"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Using equipment safely, including knives, hot pans and hobs.</w:t>
            </w:r>
          </w:p>
          <w:p w14:paraId="34BA1C85"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Knowing how to avoid cross-contamination.</w:t>
            </w:r>
          </w:p>
          <w:p w14:paraId="62E4EADD"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Following a step-by-step method carefully to make a recipe.</w:t>
            </w:r>
          </w:p>
          <w:p w14:paraId="0313043E"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lastRenderedPageBreak/>
              <w:t>Identifying the nutritional differences between different products and recipes.</w:t>
            </w:r>
          </w:p>
          <w:p w14:paraId="0B967DD7" w14:textId="77777777" w:rsidR="00EC6F6A" w:rsidRDefault="001D3F79" w:rsidP="005B7070">
            <w:pPr>
              <w:numPr>
                <w:ilvl w:val="0"/>
                <w:numId w:val="65"/>
              </w:numPr>
              <w:pBdr>
                <w:top w:val="nil"/>
                <w:left w:val="nil"/>
                <w:bottom w:val="nil"/>
                <w:right w:val="nil"/>
                <w:between w:val="nil"/>
              </w:pBdr>
              <w:rPr>
                <w:color w:val="000000"/>
              </w:rPr>
            </w:pPr>
            <w:r>
              <w:rPr>
                <w:rFonts w:ascii="Century Gothic" w:eastAsia="Century Gothic" w:hAnsi="Century Gothic" w:cs="Century Gothic"/>
                <w:color w:val="000000"/>
              </w:rPr>
              <w:t>Identifying and describing healthy benefits of food groups.</w:t>
            </w:r>
          </w:p>
          <w:p w14:paraId="2766673E" w14:textId="77777777" w:rsidR="00EC6F6A" w:rsidRDefault="00EC6F6A">
            <w:pPr>
              <w:pBdr>
                <w:top w:val="nil"/>
                <w:left w:val="nil"/>
                <w:bottom w:val="nil"/>
                <w:right w:val="nil"/>
                <w:between w:val="nil"/>
              </w:pBdr>
              <w:ind w:left="720"/>
              <w:rPr>
                <w:rFonts w:ascii="Century Gothic" w:eastAsia="Century Gothic" w:hAnsi="Century Gothic" w:cs="Century Gothic"/>
                <w:color w:val="000000"/>
              </w:rPr>
            </w:pPr>
          </w:p>
          <w:p w14:paraId="1E938098"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Key Knowledge</w:t>
            </w:r>
          </w:p>
          <w:p w14:paraId="1BB911F6" w14:textId="77777777" w:rsidR="00EC6F6A" w:rsidRDefault="001D3F79" w:rsidP="005B7070">
            <w:pPr>
              <w:numPr>
                <w:ilvl w:val="0"/>
                <w:numId w:val="66"/>
              </w:numPr>
              <w:pBdr>
                <w:top w:val="nil"/>
                <w:left w:val="nil"/>
                <w:bottom w:val="nil"/>
                <w:right w:val="nil"/>
                <w:between w:val="nil"/>
              </w:pBdr>
              <w:rPr>
                <w:color w:val="000000"/>
              </w:rPr>
            </w:pPr>
            <w:r>
              <w:rPr>
                <w:rFonts w:ascii="Century Gothic" w:eastAsia="Century Gothic" w:hAnsi="Century Gothic" w:cs="Century Gothic"/>
                <w:color w:val="000000"/>
              </w:rPr>
              <w:t>To understand where meat comes from – learning that beef is from cattle and how beef is reared and processed, including key welfare issues.</w:t>
            </w:r>
          </w:p>
          <w:p w14:paraId="25F2D82F" w14:textId="77777777" w:rsidR="00EC6F6A" w:rsidRDefault="001D3F79" w:rsidP="005B7070">
            <w:pPr>
              <w:numPr>
                <w:ilvl w:val="0"/>
                <w:numId w:val="66"/>
              </w:numPr>
              <w:pBdr>
                <w:top w:val="nil"/>
                <w:left w:val="nil"/>
                <w:bottom w:val="nil"/>
                <w:right w:val="nil"/>
                <w:between w:val="nil"/>
              </w:pBdr>
              <w:rPr>
                <w:color w:val="000000"/>
              </w:rPr>
            </w:pPr>
            <w:r>
              <w:rPr>
                <w:rFonts w:ascii="Century Gothic" w:eastAsia="Century Gothic" w:hAnsi="Century Gothic" w:cs="Century Gothic"/>
                <w:color w:val="000000"/>
              </w:rPr>
              <w:t>To know that I can adapt a recipe to make it healthier by substituting ingredients.</w:t>
            </w:r>
          </w:p>
          <w:p w14:paraId="705C3BAE" w14:textId="77777777" w:rsidR="00EC6F6A" w:rsidRDefault="001D3F79" w:rsidP="005B7070">
            <w:pPr>
              <w:numPr>
                <w:ilvl w:val="0"/>
                <w:numId w:val="66"/>
              </w:numPr>
              <w:pBdr>
                <w:top w:val="nil"/>
                <w:left w:val="nil"/>
                <w:bottom w:val="nil"/>
                <w:right w:val="nil"/>
                <w:between w:val="nil"/>
              </w:pBdr>
              <w:rPr>
                <w:color w:val="000000"/>
              </w:rPr>
            </w:pPr>
            <w:r>
              <w:rPr>
                <w:rFonts w:ascii="Century Gothic" w:eastAsia="Century Gothic" w:hAnsi="Century Gothic" w:cs="Century Gothic"/>
                <w:color w:val="000000"/>
              </w:rPr>
              <w:t>To know that I can use a nutritional calculator to see how healthy a food option is.</w:t>
            </w:r>
          </w:p>
          <w:p w14:paraId="1D6A780A" w14:textId="77777777" w:rsidR="00EC6F6A" w:rsidRDefault="001D3F79" w:rsidP="005B7070">
            <w:pPr>
              <w:numPr>
                <w:ilvl w:val="0"/>
                <w:numId w:val="66"/>
              </w:numPr>
              <w:pBdr>
                <w:top w:val="nil"/>
                <w:left w:val="nil"/>
                <w:bottom w:val="nil"/>
                <w:right w:val="nil"/>
                <w:between w:val="nil"/>
              </w:pBdr>
              <w:rPr>
                <w:color w:val="000000"/>
              </w:rPr>
            </w:pPr>
            <w:r>
              <w:rPr>
                <w:rFonts w:ascii="Century Gothic" w:eastAsia="Century Gothic" w:hAnsi="Century Gothic" w:cs="Century Gothic"/>
                <w:color w:val="000000"/>
              </w:rPr>
              <w:t>To understand that ‘cross-contamination’ means that bacteria and germs have been passed onto ready-to-eat foods and it happens when these foods mix with raw meat or unclean objects.</w:t>
            </w:r>
          </w:p>
          <w:p w14:paraId="188BD035"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b/>
                <w:bCs/>
                <w:color w:val="003399"/>
                <w:sz w:val="20"/>
                <w:szCs w:val="20"/>
              </w:rPr>
            </w:pPr>
          </w:p>
        </w:tc>
      </w:tr>
    </w:tbl>
    <w:p w14:paraId="3122D26D" w14:textId="77777777" w:rsidR="00EC6F6A" w:rsidRDefault="00EC6F6A"/>
    <w:p w14:paraId="1FEF60F0" w14:textId="77777777" w:rsidR="00EC6F6A" w:rsidRDefault="001D3F79">
      <w:r>
        <w:br w:type="page"/>
      </w:r>
    </w:p>
    <w:p w14:paraId="3D6699A6" w14:textId="77777777" w:rsidR="00EC6F6A" w:rsidRDefault="00EC6F6A"/>
    <w:tbl>
      <w:tblPr>
        <w:tblStyle w:val="af3"/>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3B634ADB" w14:textId="77777777">
        <w:tc>
          <w:tcPr>
            <w:tcW w:w="1540" w:type="dxa"/>
          </w:tcPr>
          <w:p w14:paraId="24215391" w14:textId="77777777" w:rsidR="00EC6F6A" w:rsidRDefault="001D3F79">
            <w:pPr>
              <w:rPr>
                <w:rFonts w:ascii="Century Gothic" w:eastAsia="Century Gothic" w:hAnsi="Century Gothic" w:cs="Century Gothic"/>
                <w:b/>
                <w:bCs/>
              </w:rPr>
            </w:pPr>
            <w:bookmarkStart w:id="0" w:name="_heading=h.gjdgxs" w:colFirst="0" w:colLast="0"/>
            <w:bookmarkEnd w:id="0"/>
            <w:r>
              <w:rPr>
                <w:rFonts w:ascii="Century Gothic" w:eastAsia="Century Gothic" w:hAnsi="Century Gothic" w:cs="Century Gothic"/>
                <w:b/>
                <w:bCs/>
              </w:rPr>
              <w:t>Computing</w:t>
            </w:r>
          </w:p>
          <w:p w14:paraId="2D8FA87C" w14:textId="77777777" w:rsidR="00EC6F6A" w:rsidRDefault="00EC6F6A">
            <w:pPr>
              <w:rPr>
                <w:rFonts w:ascii="Century Gothic" w:eastAsia="Century Gothic" w:hAnsi="Century Gothic" w:cs="Century Gothic"/>
                <w:b/>
                <w:bCs/>
              </w:rPr>
            </w:pPr>
          </w:p>
        </w:tc>
        <w:tc>
          <w:tcPr>
            <w:tcW w:w="7005" w:type="dxa"/>
          </w:tcPr>
          <w:p w14:paraId="7B3F6978"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Network and systems</w:t>
            </w:r>
          </w:p>
          <w:p w14:paraId="4ABE2B49"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7C8F71BF" w14:textId="77777777" w:rsidR="00EC6F6A" w:rsidRDefault="001D3F79" w:rsidP="005B7070">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Design, controlling or simulating physical systems; </w:t>
            </w:r>
          </w:p>
          <w:p w14:paraId="260BB19C" w14:textId="77777777" w:rsidR="00EC6F6A" w:rsidRDefault="001D3F79" w:rsidP="005B7070">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Understand computer networks, including the internet; how they can provide multiple services, such as the World Wide Web, and the opportunities they offer for communication and collaboration </w:t>
            </w:r>
          </w:p>
          <w:p w14:paraId="29A98604" w14:textId="77777777" w:rsidR="00EC6F6A" w:rsidRDefault="001D3F79" w:rsidP="005B7070">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that accomplish given goals, </w:t>
            </w:r>
          </w:p>
          <w:p w14:paraId="678700D9" w14:textId="77777777" w:rsidR="00EC6F6A" w:rsidRDefault="001D3F79" w:rsidP="005B7070">
            <w:pPr>
              <w:numPr>
                <w:ilvl w:val="0"/>
                <w:numId w:val="20"/>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technology safely, respectfully and responsibly; recognise acceptable/unacceptable behaviour; identify a range of ways to report concerns about content and contact </w:t>
            </w:r>
          </w:p>
          <w:p w14:paraId="413863EB"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2B5DF51B" w14:textId="77777777" w:rsidR="00EC6F6A" w:rsidRDefault="001D3F79" w:rsidP="005B7070">
            <w:pPr>
              <w:numPr>
                <w:ilvl w:val="0"/>
                <w:numId w:val="7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computers can be connected together to form systems </w:t>
            </w:r>
          </w:p>
          <w:p w14:paraId="4E90D244" w14:textId="77777777" w:rsidR="00EC6F6A" w:rsidRDefault="001D3F79" w:rsidP="005B7070">
            <w:pPr>
              <w:numPr>
                <w:ilvl w:val="0"/>
                <w:numId w:val="7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recognise the role of computer systems in our lives </w:t>
            </w:r>
          </w:p>
          <w:p w14:paraId="24DF6328" w14:textId="77777777" w:rsidR="00EC6F6A" w:rsidRDefault="001D3F79" w:rsidP="005B7070">
            <w:pPr>
              <w:numPr>
                <w:ilvl w:val="0"/>
                <w:numId w:val="7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how information is transferred over the internet </w:t>
            </w:r>
          </w:p>
          <w:p w14:paraId="28EBB0F3" w14:textId="77777777" w:rsidR="00EC6F6A" w:rsidRDefault="001D3F79" w:rsidP="005B7070">
            <w:pPr>
              <w:numPr>
                <w:ilvl w:val="0"/>
                <w:numId w:val="7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how sharing information online lets people in different places work together </w:t>
            </w:r>
          </w:p>
          <w:p w14:paraId="74F035B0" w14:textId="77777777" w:rsidR="00EC6F6A" w:rsidRDefault="001D3F79" w:rsidP="005B7070">
            <w:pPr>
              <w:numPr>
                <w:ilvl w:val="0"/>
                <w:numId w:val="7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contribute to a shared project online </w:t>
            </w:r>
          </w:p>
          <w:p w14:paraId="3E4891DB" w14:textId="77777777" w:rsidR="00EC6F6A" w:rsidRDefault="001D3F79" w:rsidP="005B7070">
            <w:pPr>
              <w:numPr>
                <w:ilvl w:val="0"/>
                <w:numId w:val="7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evaluate different ways of working together online </w:t>
            </w:r>
          </w:p>
          <w:p w14:paraId="01104E36" w14:textId="77777777" w:rsidR="00EC6F6A" w:rsidRDefault="00EC6F6A">
            <w:pPr>
              <w:rPr>
                <w:rFonts w:ascii="Century Gothic" w:eastAsia="Century Gothic" w:hAnsi="Century Gothic" w:cs="Century Gothic"/>
                <w:sz w:val="20"/>
                <w:szCs w:val="20"/>
              </w:rPr>
            </w:pPr>
          </w:p>
          <w:p w14:paraId="69952450" w14:textId="77777777" w:rsidR="00430E25" w:rsidRDefault="00430E25">
            <w:pPr>
              <w:rPr>
                <w:rFonts w:ascii="Century Gothic" w:eastAsia="Century Gothic" w:hAnsi="Century Gothic" w:cs="Century Gothic"/>
                <w:b/>
                <w:bCs/>
                <w:sz w:val="20"/>
                <w:szCs w:val="20"/>
              </w:rPr>
            </w:pPr>
          </w:p>
          <w:p w14:paraId="199F01D5"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Programming – Selection in Quizzes - Scratch</w:t>
            </w:r>
          </w:p>
          <w:p w14:paraId="0416157C"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5E42E600" w14:textId="77777777" w:rsidR="00EC6F6A" w:rsidRDefault="001D3F79" w:rsidP="005B7070">
            <w:pPr>
              <w:numPr>
                <w:ilvl w:val="0"/>
                <w:numId w:val="16"/>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understand what algorithms are; how they are implemented as programs on digital devices; and those programs execute by following precise and unambiguous instructions</w:t>
            </w:r>
          </w:p>
          <w:p w14:paraId="477E716E" w14:textId="77777777" w:rsidR="00EC6F6A" w:rsidRDefault="001D3F79" w:rsidP="005B7070">
            <w:pPr>
              <w:numPr>
                <w:ilvl w:val="0"/>
                <w:numId w:val="16"/>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18"/>
                <w:szCs w:val="18"/>
              </w:rPr>
              <w:t xml:space="preserve">Create and debug simple programs use logical reasoning to predict the behaviour of simple programs </w:t>
            </w:r>
          </w:p>
          <w:p w14:paraId="58D26439"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1A5BC1B1" w14:textId="77777777" w:rsidR="00EC6F6A" w:rsidRDefault="001D3F79" w:rsidP="005B7070">
            <w:pPr>
              <w:numPr>
                <w:ilvl w:val="0"/>
                <w:numId w:val="15"/>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creating simple animations and simulations </w:t>
            </w:r>
          </w:p>
          <w:p w14:paraId="4D2254C1" w14:textId="77777777" w:rsidR="00EC6F6A" w:rsidRDefault="001D3F79" w:rsidP="005B7070">
            <w:pPr>
              <w:numPr>
                <w:ilvl w:val="0"/>
                <w:numId w:val="15"/>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code with 'if statements', which select different pieces of code to execute depending on what happens to other objects. </w:t>
            </w:r>
          </w:p>
          <w:p w14:paraId="391A4575" w14:textId="77777777" w:rsidR="00EC6F6A" w:rsidRDefault="001D3F79" w:rsidP="005B7070">
            <w:pPr>
              <w:numPr>
                <w:ilvl w:val="0"/>
                <w:numId w:val="15"/>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variables to count things and keep track of what is going on, then create simple games which use a score variable. use repetition and loops to do things over and over again (and again!). </w:t>
            </w:r>
          </w:p>
          <w:p w14:paraId="3FE76F13" w14:textId="77777777" w:rsidR="00EC6F6A" w:rsidRDefault="00EC6F6A" w:rsidP="005B7070">
            <w:pPr>
              <w:numPr>
                <w:ilvl w:val="0"/>
                <w:numId w:val="21"/>
              </w:numPr>
              <w:pBdr>
                <w:top w:val="nil"/>
                <w:left w:val="nil"/>
                <w:bottom w:val="nil"/>
                <w:right w:val="nil"/>
                <w:between w:val="nil"/>
              </w:pBdr>
              <w:rPr>
                <w:color w:val="000000"/>
                <w:sz w:val="18"/>
                <w:szCs w:val="18"/>
              </w:rPr>
            </w:pPr>
          </w:p>
        </w:tc>
        <w:tc>
          <w:tcPr>
            <w:tcW w:w="7005" w:type="dxa"/>
          </w:tcPr>
          <w:p w14:paraId="2C9CF004"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Data flat databases</w:t>
            </w:r>
          </w:p>
          <w:p w14:paraId="1BB08134"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5D5960C2" w14:textId="77777777" w:rsidR="00EC6F6A" w:rsidRDefault="001D3F79" w:rsidP="005B7070">
            <w:pPr>
              <w:numPr>
                <w:ilvl w:val="0"/>
                <w:numId w:val="1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48E1ED82" w14:textId="77777777" w:rsidR="00EC6F6A" w:rsidRDefault="001D3F79">
            <w:pPr>
              <w:pBdr>
                <w:top w:val="nil"/>
                <w:left w:val="nil"/>
                <w:bottom w:val="nil"/>
                <w:right w:val="nil"/>
                <w:between w:val="nil"/>
              </w:pBdr>
              <w:rPr>
                <w:rFonts w:ascii="Century Gothic" w:eastAsia="Century Gothic" w:hAnsi="Century Gothic" w:cs="Century Gothic"/>
                <w:b/>
                <w:bCs/>
                <w:color w:val="000000"/>
                <w:sz w:val="18"/>
                <w:szCs w:val="18"/>
              </w:rPr>
            </w:pPr>
            <w:r>
              <w:rPr>
                <w:rFonts w:ascii="Century Gothic" w:eastAsia="Century Gothic" w:hAnsi="Century Gothic" w:cs="Century Gothic"/>
                <w:b/>
                <w:bCs/>
                <w:color w:val="000000"/>
                <w:sz w:val="18"/>
                <w:szCs w:val="18"/>
              </w:rPr>
              <w:t>Skills</w:t>
            </w:r>
          </w:p>
          <w:p w14:paraId="1E6177CF" w14:textId="77777777" w:rsidR="00EC6F6A" w:rsidRDefault="001D3F79" w:rsidP="005B7070">
            <w:pPr>
              <w:numPr>
                <w:ilvl w:val="0"/>
                <w:numId w:val="1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a form to record information </w:t>
            </w:r>
          </w:p>
          <w:p w14:paraId="1C3E030A" w14:textId="77777777" w:rsidR="00EC6F6A" w:rsidRDefault="001D3F79" w:rsidP="005B7070">
            <w:pPr>
              <w:numPr>
                <w:ilvl w:val="0"/>
                <w:numId w:val="1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compare paper and computer-based databases </w:t>
            </w:r>
          </w:p>
          <w:p w14:paraId="12074B03" w14:textId="77777777" w:rsidR="00EC6F6A" w:rsidRDefault="001D3F79" w:rsidP="005B7070">
            <w:pPr>
              <w:numPr>
                <w:ilvl w:val="0"/>
                <w:numId w:val="1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apply my knowledge of a database to ask and answer real-world questions </w:t>
            </w:r>
          </w:p>
          <w:p w14:paraId="3CD5644B" w14:textId="77777777" w:rsidR="00EC6F6A" w:rsidRDefault="001D3F79" w:rsidP="005B7070">
            <w:pPr>
              <w:numPr>
                <w:ilvl w:val="0"/>
                <w:numId w:val="1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explain that tools can be used to select data to answer questions </w:t>
            </w:r>
          </w:p>
          <w:p w14:paraId="61755F8B" w14:textId="77777777" w:rsidR="00EC6F6A" w:rsidRDefault="001D3F79" w:rsidP="005B7070">
            <w:pPr>
              <w:numPr>
                <w:ilvl w:val="0"/>
                <w:numId w:val="1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apply my knowledge of a database to ask and answer real-world questions </w:t>
            </w:r>
          </w:p>
          <w:p w14:paraId="6EDF5094" w14:textId="77777777" w:rsidR="00EC6F6A" w:rsidRDefault="001D3F79" w:rsidP="005B7070">
            <w:pPr>
              <w:numPr>
                <w:ilvl w:val="0"/>
                <w:numId w:val="1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apply my knowledge of a database to ask and answer real-world questions </w:t>
            </w:r>
          </w:p>
          <w:p w14:paraId="08232BFD" w14:textId="77777777" w:rsidR="00EC6F6A" w:rsidRDefault="00EC6F6A">
            <w:pPr>
              <w:rPr>
                <w:rFonts w:ascii="Century Gothic" w:eastAsia="Century Gothic" w:hAnsi="Century Gothic" w:cs="Century Gothic"/>
                <w:b/>
                <w:bCs/>
                <w:sz w:val="20"/>
                <w:szCs w:val="20"/>
              </w:rPr>
            </w:pPr>
          </w:p>
          <w:p w14:paraId="485B43E1" w14:textId="77777777" w:rsidR="00430E25" w:rsidRDefault="00430E25">
            <w:pPr>
              <w:rPr>
                <w:rFonts w:ascii="Century Gothic" w:eastAsia="Century Gothic" w:hAnsi="Century Gothic" w:cs="Century Gothic"/>
                <w:b/>
                <w:bCs/>
                <w:sz w:val="20"/>
                <w:szCs w:val="20"/>
              </w:rPr>
            </w:pPr>
          </w:p>
          <w:p w14:paraId="7047E6B4" w14:textId="77777777" w:rsidR="00430E25" w:rsidRDefault="00430E25" w:rsidP="00430E25">
            <w:pPr>
              <w:rPr>
                <w:rFonts w:ascii="Century Gothic" w:eastAsia="Century Gothic" w:hAnsi="Century Gothic" w:cs="Century Gothic"/>
                <w:b/>
                <w:bCs/>
                <w:sz w:val="20"/>
                <w:szCs w:val="20"/>
              </w:rPr>
            </w:pPr>
          </w:p>
          <w:p w14:paraId="116A6AAC" w14:textId="77777777" w:rsidR="00430E25" w:rsidRDefault="00430E25" w:rsidP="00430E25">
            <w:pPr>
              <w:rPr>
                <w:rFonts w:ascii="Century Gothic" w:eastAsia="Century Gothic" w:hAnsi="Century Gothic" w:cs="Century Gothic"/>
                <w:b/>
                <w:bCs/>
                <w:sz w:val="20"/>
                <w:szCs w:val="20"/>
              </w:rPr>
            </w:pPr>
          </w:p>
          <w:p w14:paraId="3A8B15E3" w14:textId="77777777" w:rsidR="00430E25" w:rsidRDefault="00430E25" w:rsidP="00430E25">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Vector drawing</w:t>
            </w:r>
          </w:p>
          <w:p w14:paraId="04D3714C" w14:textId="77777777" w:rsidR="00430E25" w:rsidRDefault="00430E25" w:rsidP="00430E25">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3EAE1D31" w14:textId="77777777" w:rsidR="00430E25" w:rsidRDefault="00430E25" w:rsidP="005B7070">
            <w:pPr>
              <w:numPr>
                <w:ilvl w:val="0"/>
                <w:numId w:val="14"/>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38A2BD90" w14:textId="77777777" w:rsidR="00430E25" w:rsidRDefault="00430E25" w:rsidP="00430E25">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564F1235" w14:textId="77777777" w:rsidR="00430E25" w:rsidRDefault="00430E25" w:rsidP="005B7070">
            <w:pPr>
              <w:numPr>
                <w:ilvl w:val="0"/>
                <w:numId w:val="14"/>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identify that drawing tools can be used to produce different outcomes </w:t>
            </w:r>
          </w:p>
          <w:p w14:paraId="327A4D60" w14:textId="77777777" w:rsidR="00430E25" w:rsidRDefault="00430E25" w:rsidP="005B7070">
            <w:pPr>
              <w:numPr>
                <w:ilvl w:val="0"/>
                <w:numId w:val="14"/>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create a vector drawing by combining shapes recognise that vector drawings consist of layers </w:t>
            </w:r>
          </w:p>
          <w:p w14:paraId="18F738B7" w14:textId="77777777" w:rsidR="00430E25" w:rsidRDefault="00430E25" w:rsidP="005B7070">
            <w:pPr>
              <w:numPr>
                <w:ilvl w:val="0"/>
                <w:numId w:val="14"/>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tools to achieve a desired effect </w:t>
            </w:r>
          </w:p>
          <w:p w14:paraId="5F4779FA" w14:textId="77777777" w:rsidR="00430E25" w:rsidRDefault="00430E25" w:rsidP="005B7070">
            <w:pPr>
              <w:numPr>
                <w:ilvl w:val="0"/>
                <w:numId w:val="14"/>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group objects to make them easier to work with </w:t>
            </w:r>
          </w:p>
          <w:p w14:paraId="541F602F" w14:textId="77777777" w:rsidR="00430E25" w:rsidRDefault="00430E25" w:rsidP="005B7070">
            <w:pPr>
              <w:numPr>
                <w:ilvl w:val="0"/>
                <w:numId w:val="14"/>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evaluate my vector drawing </w:t>
            </w:r>
          </w:p>
          <w:p w14:paraId="52B9C849" w14:textId="77777777" w:rsidR="00EC6F6A" w:rsidRDefault="00EC6F6A">
            <w:pPr>
              <w:pBdr>
                <w:top w:val="nil"/>
                <w:left w:val="nil"/>
                <w:bottom w:val="nil"/>
                <w:right w:val="nil"/>
                <w:between w:val="nil"/>
              </w:pBdr>
              <w:rPr>
                <w:rFonts w:ascii="Century Gothic" w:eastAsia="Century Gothic" w:hAnsi="Century Gothic" w:cs="Century Gothic"/>
                <w:b/>
                <w:bCs/>
                <w:sz w:val="20"/>
                <w:szCs w:val="20"/>
              </w:rPr>
            </w:pPr>
          </w:p>
        </w:tc>
        <w:tc>
          <w:tcPr>
            <w:tcW w:w="7006" w:type="dxa"/>
          </w:tcPr>
          <w:p w14:paraId="3C4570DC" w14:textId="77777777" w:rsidR="001350C2" w:rsidRDefault="001350C2" w:rsidP="001350C2">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Programming – Selection in physical computing - Crumble</w:t>
            </w:r>
          </w:p>
          <w:p w14:paraId="4F0787AE" w14:textId="77777777" w:rsidR="001350C2" w:rsidRDefault="001350C2" w:rsidP="001350C2">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6EECFD4B" w14:textId="77777777" w:rsidR="001350C2" w:rsidRDefault="001350C2" w:rsidP="005B7070">
            <w:pPr>
              <w:numPr>
                <w:ilvl w:val="0"/>
                <w:numId w:val="8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design, write and debug programs that accomplish specific goals, including controlling or simulating physical systems; solve problems by decomposing them into smaller parts </w:t>
            </w:r>
          </w:p>
          <w:p w14:paraId="14BE1358" w14:textId="77777777" w:rsidR="001350C2" w:rsidRDefault="001350C2" w:rsidP="005B7070">
            <w:pPr>
              <w:numPr>
                <w:ilvl w:val="0"/>
                <w:numId w:val="8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sequence, selection, and repetition in programs; work with variables and various forms of input and output </w:t>
            </w:r>
          </w:p>
          <w:p w14:paraId="5AF8DC6D" w14:textId="77777777" w:rsidR="001350C2" w:rsidRDefault="001350C2" w:rsidP="005B7070">
            <w:pPr>
              <w:numPr>
                <w:ilvl w:val="0"/>
                <w:numId w:val="8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logical reasoning to explain how some simple algorithms work and to detect and correct errors in algorithms and programs </w:t>
            </w:r>
          </w:p>
          <w:p w14:paraId="182D2A0D" w14:textId="77777777" w:rsidR="001350C2" w:rsidRDefault="001350C2" w:rsidP="001350C2">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17B2F025" w14:textId="77777777" w:rsidR="001350C2" w:rsidRDefault="001350C2" w:rsidP="005B7070">
            <w:pPr>
              <w:numPr>
                <w:ilvl w:val="0"/>
                <w:numId w:val="8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control a simple circuit connected to a computer </w:t>
            </w:r>
          </w:p>
          <w:p w14:paraId="46B3707E" w14:textId="77777777" w:rsidR="001350C2" w:rsidRDefault="001350C2" w:rsidP="005B7070">
            <w:pPr>
              <w:numPr>
                <w:ilvl w:val="0"/>
                <w:numId w:val="8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write a program that includes count-controlled loops NCCE </w:t>
            </w:r>
          </w:p>
          <w:p w14:paraId="6CEF5C53" w14:textId="77777777" w:rsidR="001350C2" w:rsidRDefault="001350C2" w:rsidP="005B7070">
            <w:pPr>
              <w:numPr>
                <w:ilvl w:val="0"/>
                <w:numId w:val="8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explain that a loop can stop when a condition is met, e.g. number of times </w:t>
            </w:r>
          </w:p>
          <w:p w14:paraId="35B5D217" w14:textId="77777777" w:rsidR="001350C2" w:rsidRDefault="001350C2" w:rsidP="005B7070">
            <w:pPr>
              <w:numPr>
                <w:ilvl w:val="0"/>
                <w:numId w:val="8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conclude that a loop can be used to repeatedly check whether a condition has been met </w:t>
            </w:r>
          </w:p>
          <w:p w14:paraId="1B49929A" w14:textId="77777777" w:rsidR="001350C2" w:rsidRDefault="001350C2" w:rsidP="005B7070">
            <w:pPr>
              <w:numPr>
                <w:ilvl w:val="0"/>
                <w:numId w:val="8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design a physical project which includes selection </w:t>
            </w:r>
          </w:p>
          <w:p w14:paraId="7089D40A" w14:textId="77777777" w:rsidR="001350C2" w:rsidRDefault="001350C2" w:rsidP="005B7070">
            <w:pPr>
              <w:numPr>
                <w:ilvl w:val="0"/>
                <w:numId w:val="82"/>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create a controllable system which includes selection </w:t>
            </w:r>
          </w:p>
          <w:p w14:paraId="72988961" w14:textId="77777777" w:rsidR="00430E25" w:rsidRDefault="00430E25">
            <w:pPr>
              <w:rPr>
                <w:rFonts w:ascii="Century Gothic" w:eastAsia="Century Gothic" w:hAnsi="Century Gothic" w:cs="Century Gothic"/>
                <w:b/>
                <w:bCs/>
                <w:sz w:val="20"/>
                <w:szCs w:val="20"/>
              </w:rPr>
            </w:pPr>
          </w:p>
          <w:p w14:paraId="60DB30EB" w14:textId="77777777" w:rsidR="00430E25" w:rsidRDefault="00430E25">
            <w:pPr>
              <w:rPr>
                <w:rFonts w:ascii="Century Gothic" w:eastAsia="Century Gothic" w:hAnsi="Century Gothic" w:cs="Century Gothic"/>
                <w:b/>
                <w:bCs/>
                <w:sz w:val="20"/>
                <w:szCs w:val="20"/>
              </w:rPr>
            </w:pPr>
          </w:p>
          <w:p w14:paraId="53F089C0" w14:textId="77777777" w:rsidR="001350C2" w:rsidRDefault="001350C2">
            <w:pPr>
              <w:rPr>
                <w:rFonts w:ascii="Century Gothic" w:eastAsia="Century Gothic" w:hAnsi="Century Gothic" w:cs="Century Gothic"/>
                <w:b/>
                <w:bCs/>
                <w:sz w:val="20"/>
                <w:szCs w:val="20"/>
              </w:rPr>
            </w:pPr>
          </w:p>
          <w:p w14:paraId="4DE1778C" w14:textId="77777777" w:rsidR="00430E25" w:rsidRDefault="00430E25">
            <w:pPr>
              <w:rPr>
                <w:rFonts w:ascii="Century Gothic" w:eastAsia="Century Gothic" w:hAnsi="Century Gothic" w:cs="Century Gothic"/>
                <w:b/>
                <w:bCs/>
                <w:sz w:val="20"/>
                <w:szCs w:val="20"/>
              </w:rPr>
            </w:pPr>
          </w:p>
          <w:p w14:paraId="5DB405CE"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Video Editing</w:t>
            </w:r>
          </w:p>
          <w:p w14:paraId="5E4FA8C5"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NC objectives</w:t>
            </w:r>
          </w:p>
          <w:p w14:paraId="310A6DDA" w14:textId="77777777" w:rsidR="00EC6F6A" w:rsidRDefault="001D3F79" w:rsidP="005B7070">
            <w:pPr>
              <w:numPr>
                <w:ilvl w:val="0"/>
                <w:numId w:val="19"/>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technology purposefully to create, organise, store, manipulate and retrieve digital content </w:t>
            </w:r>
          </w:p>
          <w:p w14:paraId="78250754" w14:textId="77777777" w:rsidR="00EC6F6A" w:rsidRDefault="001D3F79" w:rsidP="005B7070">
            <w:pPr>
              <w:numPr>
                <w:ilvl w:val="0"/>
                <w:numId w:val="19"/>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18"/>
                <w:szCs w:val="18"/>
              </w:rPr>
              <w:t xml:space="preserve">To develop a wide range of art and design techniques in using colour, pattern, texture, line, shape, form, and space </w:t>
            </w:r>
          </w:p>
          <w:p w14:paraId="3F971821"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Skills</w:t>
            </w:r>
          </w:p>
          <w:p w14:paraId="22857225" w14:textId="77777777" w:rsidR="00EC6F6A" w:rsidRDefault="00EC6F6A">
            <w:pPr>
              <w:pBdr>
                <w:top w:val="nil"/>
                <w:left w:val="nil"/>
                <w:bottom w:val="nil"/>
                <w:right w:val="nil"/>
                <w:between w:val="nil"/>
              </w:pBdr>
              <w:rPr>
                <w:color w:val="000000"/>
                <w:sz w:val="24"/>
                <w:szCs w:val="24"/>
              </w:rPr>
            </w:pPr>
          </w:p>
          <w:p w14:paraId="7478CC35" w14:textId="77777777" w:rsidR="00EC6F6A" w:rsidRDefault="001D3F79" w:rsidP="005B7070">
            <w:pPr>
              <w:numPr>
                <w:ilvl w:val="0"/>
                <w:numId w:val="2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recognise video as moving pictures, which can include audio </w:t>
            </w:r>
          </w:p>
          <w:p w14:paraId="593EF421" w14:textId="77777777" w:rsidR="00EC6F6A" w:rsidRDefault="001D3F79" w:rsidP="005B7070">
            <w:pPr>
              <w:numPr>
                <w:ilvl w:val="0"/>
                <w:numId w:val="2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identify digital devices that can record video </w:t>
            </w:r>
          </w:p>
          <w:p w14:paraId="5F287EF6" w14:textId="77777777" w:rsidR="00EC6F6A" w:rsidRDefault="001D3F79" w:rsidP="005B7070">
            <w:pPr>
              <w:numPr>
                <w:ilvl w:val="0"/>
                <w:numId w:val="2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capture video using a digital device </w:t>
            </w:r>
          </w:p>
          <w:p w14:paraId="2F9B8F91" w14:textId="77777777" w:rsidR="00EC6F6A" w:rsidRDefault="001D3F79" w:rsidP="005B7070">
            <w:pPr>
              <w:numPr>
                <w:ilvl w:val="0"/>
                <w:numId w:val="2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recognise the features of an effective video </w:t>
            </w:r>
          </w:p>
          <w:p w14:paraId="7DDF6C3D" w14:textId="77777777" w:rsidR="00EC6F6A" w:rsidRDefault="001D3F79" w:rsidP="005B7070">
            <w:pPr>
              <w:numPr>
                <w:ilvl w:val="0"/>
                <w:numId w:val="21"/>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identify that video can be improved through reshooting and editing </w:t>
            </w:r>
          </w:p>
          <w:p w14:paraId="7F4853B2" w14:textId="77777777" w:rsidR="00EC6F6A" w:rsidRDefault="001D3F79">
            <w:p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consider the impact of the choices made when making and sharing a video</w:t>
            </w:r>
          </w:p>
          <w:p w14:paraId="14BFD777" w14:textId="77777777" w:rsidR="00430E25" w:rsidRDefault="00430E25">
            <w:pPr>
              <w:pBdr>
                <w:top w:val="nil"/>
                <w:left w:val="nil"/>
                <w:bottom w:val="nil"/>
                <w:right w:val="nil"/>
                <w:between w:val="nil"/>
              </w:pBdr>
              <w:rPr>
                <w:rFonts w:ascii="Century Gothic" w:eastAsia="Century Gothic" w:hAnsi="Century Gothic" w:cs="Century Gothic"/>
                <w:color w:val="000000"/>
                <w:sz w:val="18"/>
                <w:szCs w:val="18"/>
              </w:rPr>
            </w:pPr>
          </w:p>
          <w:p w14:paraId="1EB9B731" w14:textId="77777777" w:rsidR="00430E25" w:rsidRDefault="00430E25">
            <w:pPr>
              <w:pBdr>
                <w:top w:val="nil"/>
                <w:left w:val="nil"/>
                <w:bottom w:val="nil"/>
                <w:right w:val="nil"/>
                <w:between w:val="nil"/>
              </w:pBdr>
              <w:rPr>
                <w:rFonts w:ascii="Century Gothic" w:eastAsia="Century Gothic" w:hAnsi="Century Gothic" w:cs="Century Gothic"/>
                <w:color w:val="000000"/>
                <w:sz w:val="18"/>
                <w:szCs w:val="18"/>
              </w:rPr>
            </w:pPr>
          </w:p>
          <w:p w14:paraId="55B586CD" w14:textId="77777777" w:rsidR="00430E25" w:rsidRDefault="00430E25">
            <w:pPr>
              <w:pBdr>
                <w:top w:val="nil"/>
                <w:left w:val="nil"/>
                <w:bottom w:val="nil"/>
                <w:right w:val="nil"/>
                <w:between w:val="nil"/>
              </w:pBdr>
              <w:rPr>
                <w:rFonts w:ascii="Century Gothic" w:eastAsia="Century Gothic" w:hAnsi="Century Gothic" w:cs="Century Gothic"/>
                <w:color w:val="000000"/>
                <w:sz w:val="18"/>
                <w:szCs w:val="18"/>
              </w:rPr>
            </w:pPr>
          </w:p>
          <w:p w14:paraId="30014290" w14:textId="77777777" w:rsidR="00430E25" w:rsidRDefault="00430E25">
            <w:pPr>
              <w:pBdr>
                <w:top w:val="nil"/>
                <w:left w:val="nil"/>
                <w:bottom w:val="nil"/>
                <w:right w:val="nil"/>
                <w:between w:val="nil"/>
              </w:pBdr>
              <w:rPr>
                <w:rFonts w:ascii="Century Gothic" w:eastAsia="Century Gothic" w:hAnsi="Century Gothic" w:cs="Century Gothic"/>
                <w:color w:val="000000"/>
                <w:sz w:val="18"/>
                <w:szCs w:val="18"/>
              </w:rPr>
            </w:pPr>
          </w:p>
        </w:tc>
      </w:tr>
    </w:tbl>
    <w:p w14:paraId="6B3B8467" w14:textId="77777777" w:rsidR="00EC6F6A" w:rsidRDefault="00EC6F6A"/>
    <w:p w14:paraId="6553633E" w14:textId="77777777" w:rsidR="00EC6F6A" w:rsidRDefault="001D3F79">
      <w:r>
        <w:br w:type="page"/>
      </w:r>
    </w:p>
    <w:p w14:paraId="4B133D3B" w14:textId="77777777" w:rsidR="00EC6F6A" w:rsidRDefault="00EC6F6A"/>
    <w:tbl>
      <w:tblPr>
        <w:tblStyle w:val="af4"/>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2850"/>
        <w:gridCol w:w="1842"/>
        <w:gridCol w:w="2313"/>
        <w:gridCol w:w="3502"/>
        <w:gridCol w:w="1751"/>
        <w:gridCol w:w="1752"/>
        <w:gridCol w:w="3502"/>
        <w:gridCol w:w="1752"/>
        <w:gridCol w:w="1752"/>
      </w:tblGrid>
      <w:tr w:rsidR="00EC6F6A" w14:paraId="32257B5C" w14:textId="77777777">
        <w:trPr>
          <w:trHeight w:val="270"/>
        </w:trPr>
        <w:tc>
          <w:tcPr>
            <w:tcW w:w="1540" w:type="dxa"/>
            <w:vMerge w:val="restart"/>
          </w:tcPr>
          <w:p w14:paraId="3C20D601"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French</w:t>
            </w:r>
          </w:p>
          <w:p w14:paraId="52BEA879" w14:textId="77777777" w:rsidR="00EC6F6A" w:rsidRDefault="00EC6F6A">
            <w:pPr>
              <w:rPr>
                <w:rFonts w:ascii="Century Gothic" w:eastAsia="Century Gothic" w:hAnsi="Century Gothic" w:cs="Century Gothic"/>
                <w:b/>
                <w:bCs/>
              </w:rPr>
            </w:pPr>
          </w:p>
        </w:tc>
        <w:tc>
          <w:tcPr>
            <w:tcW w:w="7005" w:type="dxa"/>
            <w:gridSpan w:val="3"/>
          </w:tcPr>
          <w:p w14:paraId="77520810" w14:textId="77777777" w:rsidR="00EC6F6A" w:rsidRDefault="001D3F79">
            <w:pPr>
              <w:widowControl w:val="0"/>
              <w:pBdr>
                <w:top w:val="nil"/>
                <w:left w:val="nil"/>
                <w:bottom w:val="nil"/>
                <w:right w:val="nil"/>
                <w:between w:val="nil"/>
              </w:pBdr>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Stage 2 (Lessons 13-24)</w:t>
            </w:r>
          </w:p>
          <w:p w14:paraId="210C5369" w14:textId="77777777" w:rsidR="00EC6F6A" w:rsidRDefault="00EC6F6A">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p>
          <w:p w14:paraId="70E8B7E3" w14:textId="77777777" w:rsidR="00EC6F6A" w:rsidRDefault="001D3F79">
            <w:pPr>
              <w:widowControl w:val="0"/>
              <w:pBdr>
                <w:top w:val="nil"/>
                <w:left w:val="nil"/>
                <w:bottom w:val="nil"/>
                <w:right w:val="nil"/>
                <w:between w:val="nil"/>
              </w:pBdr>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Skill &amp; Grammar focus</w:t>
            </w:r>
          </w:p>
          <w:p w14:paraId="2AE36A04"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 </w:t>
            </w:r>
            <w:proofErr w:type="spellStart"/>
            <w:r>
              <w:rPr>
                <w:rFonts w:ascii="Century Gothic" w:eastAsia="Century Gothic" w:hAnsi="Century Gothic" w:cs="Century Gothic"/>
                <w:color w:val="000000"/>
                <w:sz w:val="20"/>
                <w:szCs w:val="20"/>
              </w:rPr>
              <w:t>être</w:t>
            </w:r>
            <w:proofErr w:type="spellEnd"/>
          </w:p>
          <w:p w14:paraId="7166DA51"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 xml:space="preserve">Question form using rising intonation </w:t>
            </w:r>
          </w:p>
          <w:p w14:paraId="11D23E7A"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Liaison</w:t>
            </w:r>
          </w:p>
          <w:p w14:paraId="49B39B45"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Elision</w:t>
            </w:r>
          </w:p>
          <w:p w14:paraId="0A5894D0"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Silent letter rules</w:t>
            </w:r>
          </w:p>
          <w:p w14:paraId="0351B4E0"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Sentence building</w:t>
            </w:r>
          </w:p>
          <w:p w14:paraId="7094A986"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Position of colour adjective</w:t>
            </w:r>
          </w:p>
          <w:p w14:paraId="123863B5"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Gender of nouns</w:t>
            </w:r>
          </w:p>
          <w:p w14:paraId="1855E20F"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Development of French phonics</w:t>
            </w:r>
          </w:p>
          <w:p w14:paraId="31CE21FB" w14:textId="77777777" w:rsidR="00EC6F6A" w:rsidRDefault="001D3F79" w:rsidP="005B7070">
            <w:pPr>
              <w:widowControl w:val="0"/>
              <w:numPr>
                <w:ilvl w:val="0"/>
                <w:numId w:val="18"/>
              </w:numPr>
              <w:pBdr>
                <w:top w:val="nil"/>
                <w:left w:val="nil"/>
                <w:bottom w:val="nil"/>
                <w:right w:val="nil"/>
                <w:between w:val="nil"/>
              </w:pBdr>
              <w:ind w:left="331"/>
              <w:rPr>
                <w:color w:val="000000"/>
                <w:sz w:val="20"/>
                <w:szCs w:val="20"/>
              </w:rPr>
            </w:pPr>
            <w:r>
              <w:rPr>
                <w:rFonts w:ascii="Century Gothic" w:eastAsia="Century Gothic" w:hAnsi="Century Gothic" w:cs="Century Gothic"/>
                <w:color w:val="000000"/>
                <w:sz w:val="20"/>
                <w:szCs w:val="20"/>
              </w:rPr>
              <w:t>Using a bi-lingual dictionary</w:t>
            </w:r>
          </w:p>
          <w:p w14:paraId="4BFA6D6E" w14:textId="77777777" w:rsidR="00EC6F6A" w:rsidRDefault="00EC6F6A">
            <w:pPr>
              <w:rPr>
                <w:rFonts w:ascii="Century Gothic" w:eastAsia="Century Gothic" w:hAnsi="Century Gothic" w:cs="Century Gothic"/>
                <w:sz w:val="20"/>
                <w:szCs w:val="20"/>
              </w:rPr>
            </w:pPr>
          </w:p>
          <w:p w14:paraId="6144E73B" w14:textId="77777777" w:rsidR="00EC6F6A" w:rsidRDefault="001D3F79">
            <w:pPr>
              <w:widowControl w:val="0"/>
              <w:pBdr>
                <w:top w:val="nil"/>
                <w:left w:val="nil"/>
                <w:bottom w:val="nil"/>
                <w:right w:val="nil"/>
                <w:between w:val="nil"/>
              </w:pBdr>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Language Content</w:t>
            </w:r>
          </w:p>
          <w:p w14:paraId="2B67AD35" w14:textId="77777777" w:rsidR="00EC6F6A" w:rsidRDefault="001D3F79" w:rsidP="005B7070">
            <w:pPr>
              <w:widowControl w:val="0"/>
              <w:numPr>
                <w:ilvl w:val="0"/>
                <w:numId w:val="17"/>
              </w:numPr>
              <w:pBdr>
                <w:top w:val="nil"/>
                <w:left w:val="nil"/>
                <w:bottom w:val="nil"/>
                <w:right w:val="nil"/>
                <w:between w:val="nil"/>
              </w:pBdr>
              <w:ind w:left="331" w:hanging="331"/>
              <w:rPr>
                <w:i/>
                <w:iCs/>
                <w:color w:val="1F3864"/>
                <w:sz w:val="20"/>
                <w:szCs w:val="20"/>
              </w:rPr>
            </w:pPr>
            <w:proofErr w:type="spellStart"/>
            <w:r>
              <w:rPr>
                <w:rFonts w:ascii="Century Gothic" w:eastAsia="Century Gothic" w:hAnsi="Century Gothic" w:cs="Century Gothic"/>
                <w:i/>
                <w:iCs/>
                <w:color w:val="1F3864"/>
                <w:sz w:val="20"/>
                <w:szCs w:val="20"/>
              </w:rPr>
              <w:t>Qu’est</w:t>
            </w:r>
            <w:proofErr w:type="spellEnd"/>
            <w:r>
              <w:rPr>
                <w:rFonts w:ascii="Century Gothic" w:eastAsia="Century Gothic" w:hAnsi="Century Gothic" w:cs="Century Gothic"/>
                <w:i/>
                <w:iCs/>
                <w:color w:val="1F3864"/>
                <w:sz w:val="20"/>
                <w:szCs w:val="20"/>
              </w:rPr>
              <w:t xml:space="preserve"> </w:t>
            </w:r>
            <w:proofErr w:type="spellStart"/>
            <w:r>
              <w:rPr>
                <w:rFonts w:ascii="Century Gothic" w:eastAsia="Century Gothic" w:hAnsi="Century Gothic" w:cs="Century Gothic"/>
                <w:i/>
                <w:iCs/>
                <w:color w:val="1F3864"/>
                <w:sz w:val="20"/>
                <w:szCs w:val="20"/>
              </w:rPr>
              <w:t>ce</w:t>
            </w:r>
            <w:proofErr w:type="spellEnd"/>
            <w:r>
              <w:rPr>
                <w:rFonts w:ascii="Century Gothic" w:eastAsia="Century Gothic" w:hAnsi="Century Gothic" w:cs="Century Gothic"/>
                <w:i/>
                <w:iCs/>
                <w:color w:val="1F3864"/>
                <w:sz w:val="20"/>
                <w:szCs w:val="20"/>
              </w:rPr>
              <w:t xml:space="preserve"> que </w:t>
            </w:r>
            <w:proofErr w:type="spellStart"/>
            <w:r>
              <w:rPr>
                <w:rFonts w:ascii="Century Gothic" w:eastAsia="Century Gothic" w:hAnsi="Century Gothic" w:cs="Century Gothic"/>
                <w:i/>
                <w:iCs/>
                <w:color w:val="1F3864"/>
                <w:sz w:val="20"/>
                <w:szCs w:val="20"/>
              </w:rPr>
              <w:t>c’est</w:t>
            </w:r>
            <w:proofErr w:type="spellEnd"/>
            <w:r>
              <w:rPr>
                <w:rFonts w:ascii="Century Gothic" w:eastAsia="Century Gothic" w:hAnsi="Century Gothic" w:cs="Century Gothic"/>
                <w:i/>
                <w:iCs/>
                <w:color w:val="1F3864"/>
                <w:sz w:val="20"/>
                <w:szCs w:val="20"/>
              </w:rPr>
              <w:t>?</w:t>
            </w:r>
          </w:p>
          <w:p w14:paraId="436C9DE0" w14:textId="77777777" w:rsidR="00EC6F6A" w:rsidRDefault="001D3F79" w:rsidP="005B7070">
            <w:pPr>
              <w:widowControl w:val="0"/>
              <w:numPr>
                <w:ilvl w:val="0"/>
                <w:numId w:val="17"/>
              </w:numPr>
              <w:pBdr>
                <w:top w:val="nil"/>
                <w:left w:val="nil"/>
                <w:bottom w:val="nil"/>
                <w:right w:val="nil"/>
                <w:between w:val="nil"/>
              </w:pBdr>
              <w:ind w:left="331" w:hanging="331"/>
              <w:rPr>
                <w:i/>
                <w:iCs/>
                <w:color w:val="1F3864"/>
                <w:sz w:val="20"/>
                <w:szCs w:val="20"/>
              </w:rPr>
            </w:pPr>
            <w:proofErr w:type="spellStart"/>
            <w:r>
              <w:rPr>
                <w:rFonts w:ascii="Century Gothic" w:eastAsia="Century Gothic" w:hAnsi="Century Gothic" w:cs="Century Gothic"/>
                <w:i/>
                <w:iCs/>
                <w:color w:val="1F3864"/>
                <w:sz w:val="20"/>
                <w:szCs w:val="20"/>
              </w:rPr>
              <w:t>C’est</w:t>
            </w:r>
            <w:proofErr w:type="spellEnd"/>
            <w:r>
              <w:rPr>
                <w:rFonts w:ascii="Century Gothic" w:eastAsia="Century Gothic" w:hAnsi="Century Gothic" w:cs="Century Gothic"/>
                <w:i/>
                <w:iCs/>
                <w:color w:val="1F3864"/>
                <w:sz w:val="20"/>
                <w:szCs w:val="20"/>
              </w:rPr>
              <w:t xml:space="preserve"> un</w:t>
            </w:r>
          </w:p>
          <w:p w14:paraId="38F16920" w14:textId="77777777" w:rsidR="00EC6F6A" w:rsidRDefault="001D3F79" w:rsidP="005B7070">
            <w:pPr>
              <w:widowControl w:val="0"/>
              <w:numPr>
                <w:ilvl w:val="0"/>
                <w:numId w:val="17"/>
              </w:numPr>
              <w:pBdr>
                <w:top w:val="nil"/>
                <w:left w:val="nil"/>
                <w:bottom w:val="nil"/>
                <w:right w:val="nil"/>
                <w:between w:val="nil"/>
              </w:pBdr>
              <w:ind w:left="331" w:hanging="331"/>
              <w:rPr>
                <w:color w:val="000000"/>
                <w:sz w:val="20"/>
                <w:szCs w:val="20"/>
              </w:rPr>
            </w:pPr>
            <w:r>
              <w:rPr>
                <w:rFonts w:ascii="Century Gothic" w:eastAsia="Century Gothic" w:hAnsi="Century Gothic" w:cs="Century Gothic"/>
                <w:color w:val="000000"/>
                <w:sz w:val="20"/>
                <w:szCs w:val="20"/>
              </w:rPr>
              <w:t>Masculine animal nouns</w:t>
            </w:r>
          </w:p>
          <w:p w14:paraId="205AC6CB" w14:textId="77777777" w:rsidR="00EC6F6A" w:rsidRDefault="001D3F79" w:rsidP="005B7070">
            <w:pPr>
              <w:widowControl w:val="0"/>
              <w:numPr>
                <w:ilvl w:val="0"/>
                <w:numId w:val="17"/>
              </w:numPr>
              <w:pBdr>
                <w:top w:val="nil"/>
                <w:left w:val="nil"/>
                <w:bottom w:val="nil"/>
                <w:right w:val="nil"/>
                <w:between w:val="nil"/>
              </w:pBdr>
              <w:ind w:left="331" w:hanging="331"/>
              <w:rPr>
                <w:color w:val="000000"/>
                <w:sz w:val="20"/>
                <w:szCs w:val="20"/>
              </w:rPr>
            </w:pPr>
            <w:r>
              <w:rPr>
                <w:rFonts w:ascii="Century Gothic" w:eastAsia="Century Gothic" w:hAnsi="Century Gothic" w:cs="Century Gothic"/>
                <w:color w:val="000000"/>
                <w:sz w:val="20"/>
                <w:szCs w:val="20"/>
              </w:rPr>
              <w:t>Feminine animal nouns</w:t>
            </w:r>
          </w:p>
          <w:p w14:paraId="55892F3D" w14:textId="77777777" w:rsidR="00EC6F6A" w:rsidRDefault="001D3F79" w:rsidP="005B7070">
            <w:pPr>
              <w:widowControl w:val="0"/>
              <w:numPr>
                <w:ilvl w:val="0"/>
                <w:numId w:val="24"/>
              </w:numPr>
              <w:pBdr>
                <w:top w:val="nil"/>
                <w:left w:val="nil"/>
                <w:bottom w:val="nil"/>
                <w:right w:val="nil"/>
                <w:between w:val="nil"/>
              </w:pBdr>
              <w:spacing w:before="1"/>
              <w:ind w:left="232" w:right="135" w:hanging="232"/>
              <w:rPr>
                <w:color w:val="000000"/>
                <w:sz w:val="20"/>
                <w:szCs w:val="20"/>
              </w:rPr>
            </w:pPr>
            <w:r>
              <w:rPr>
                <w:rFonts w:ascii="Century Gothic" w:eastAsia="Century Gothic" w:hAnsi="Century Gothic" w:cs="Century Gothic"/>
                <w:color w:val="000000"/>
                <w:sz w:val="20"/>
                <w:szCs w:val="20"/>
              </w:rPr>
              <w:t>Colour adjectives in masculine and feminine forms</w:t>
            </w:r>
          </w:p>
        </w:tc>
        <w:tc>
          <w:tcPr>
            <w:tcW w:w="7005" w:type="dxa"/>
            <w:gridSpan w:val="3"/>
          </w:tcPr>
          <w:p w14:paraId="0AE61AAB" w14:textId="77777777" w:rsidR="00EC6F6A" w:rsidRDefault="001D3F79">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Stage 2 (Lessons 25-39)</w:t>
            </w:r>
          </w:p>
          <w:p w14:paraId="3899CDFD" w14:textId="77777777" w:rsidR="00EC6F6A" w:rsidRDefault="00EC6F6A">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p>
          <w:p w14:paraId="7F8041C4" w14:textId="77777777" w:rsidR="00EC6F6A" w:rsidRDefault="001D3F79">
            <w:pPr>
              <w:widowControl w:val="0"/>
              <w:pBdr>
                <w:top w:val="nil"/>
                <w:left w:val="nil"/>
                <w:bottom w:val="nil"/>
                <w:right w:val="nil"/>
                <w:between w:val="nil"/>
              </w:pBdr>
              <w:ind w:left="91"/>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Skill &amp; Grammar focus</w:t>
            </w:r>
          </w:p>
          <w:p w14:paraId="7667FAC1"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Singular and plural nouns</w:t>
            </w:r>
          </w:p>
          <w:p w14:paraId="0E0BB660"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Sentence building</w:t>
            </w:r>
          </w:p>
          <w:p w14:paraId="726048E1"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Develop understanding of question construction</w:t>
            </w:r>
          </w:p>
          <w:p w14:paraId="72D8CEEE"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Position of adjectives of size</w:t>
            </w:r>
          </w:p>
          <w:p w14:paraId="02876F95"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Agreement of adjectives in singular and plural</w:t>
            </w:r>
          </w:p>
          <w:p w14:paraId="20D068FE"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Definite article</w:t>
            </w:r>
          </w:p>
          <w:p w14:paraId="7658A526"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Sentence building</w:t>
            </w:r>
          </w:p>
          <w:p w14:paraId="41C4A195"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Revision of question word sentences</w:t>
            </w:r>
          </w:p>
          <w:p w14:paraId="2F77B7DB"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Development of French phonics</w:t>
            </w:r>
          </w:p>
          <w:p w14:paraId="1ED52786" w14:textId="77777777" w:rsidR="00EC6F6A" w:rsidRDefault="001D3F79" w:rsidP="005B7070">
            <w:pPr>
              <w:widowControl w:val="0"/>
              <w:numPr>
                <w:ilvl w:val="0"/>
                <w:numId w:val="29"/>
              </w:numPr>
              <w:pBdr>
                <w:top w:val="nil"/>
                <w:left w:val="nil"/>
                <w:bottom w:val="nil"/>
                <w:right w:val="nil"/>
                <w:between w:val="nil"/>
              </w:pBdr>
              <w:spacing w:before="1"/>
              <w:ind w:left="273" w:right="244" w:hanging="284"/>
              <w:rPr>
                <w:color w:val="000000"/>
                <w:sz w:val="20"/>
                <w:szCs w:val="20"/>
              </w:rPr>
            </w:pPr>
            <w:r>
              <w:rPr>
                <w:rFonts w:ascii="Century Gothic" w:eastAsia="Century Gothic" w:hAnsi="Century Gothic" w:cs="Century Gothic"/>
                <w:color w:val="000000"/>
                <w:sz w:val="20"/>
                <w:szCs w:val="20"/>
              </w:rPr>
              <w:t>Silent letter rules</w:t>
            </w:r>
          </w:p>
          <w:p w14:paraId="725A06C9" w14:textId="77777777" w:rsidR="00EC6F6A" w:rsidRDefault="00EC6F6A">
            <w:pPr>
              <w:widowControl w:val="0"/>
              <w:pBdr>
                <w:top w:val="nil"/>
                <w:left w:val="nil"/>
                <w:bottom w:val="nil"/>
                <w:right w:val="nil"/>
                <w:between w:val="nil"/>
              </w:pBdr>
              <w:spacing w:before="1"/>
              <w:ind w:left="111" w:right="244"/>
              <w:rPr>
                <w:rFonts w:ascii="Century Gothic" w:eastAsia="Century Gothic" w:hAnsi="Century Gothic" w:cs="Century Gothic"/>
                <w:color w:val="000000"/>
                <w:sz w:val="20"/>
                <w:szCs w:val="20"/>
              </w:rPr>
            </w:pPr>
          </w:p>
          <w:p w14:paraId="02C33553"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Language Content</w:t>
            </w:r>
          </w:p>
          <w:p w14:paraId="15E15EA3"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proofErr w:type="spellStart"/>
            <w:r>
              <w:rPr>
                <w:rFonts w:ascii="Century Gothic" w:eastAsia="Century Gothic" w:hAnsi="Century Gothic" w:cs="Century Gothic"/>
                <w:i/>
                <w:iCs/>
                <w:color w:val="1F3864"/>
                <w:sz w:val="20"/>
                <w:szCs w:val="20"/>
              </w:rPr>
              <w:t>Être</w:t>
            </w:r>
            <w:proofErr w:type="spellEnd"/>
            <w:r>
              <w:rPr>
                <w:rFonts w:ascii="Century Gothic" w:eastAsia="Century Gothic" w:hAnsi="Century Gothic" w:cs="Century Gothic"/>
                <w:i/>
                <w:iCs/>
                <w:color w:val="1F3864"/>
                <w:sz w:val="20"/>
                <w:szCs w:val="20"/>
              </w:rPr>
              <w:t xml:space="preserve"> – </w:t>
            </w:r>
            <w:r>
              <w:rPr>
                <w:rFonts w:ascii="Century Gothic" w:eastAsia="Century Gothic" w:hAnsi="Century Gothic" w:cs="Century Gothic"/>
                <w:color w:val="000000"/>
                <w:sz w:val="20"/>
                <w:szCs w:val="20"/>
              </w:rPr>
              <w:t>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and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plural</w:t>
            </w:r>
          </w:p>
          <w:p w14:paraId="01F85083"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r>
              <w:rPr>
                <w:rFonts w:ascii="Century Gothic" w:eastAsia="Century Gothic" w:hAnsi="Century Gothic" w:cs="Century Gothic"/>
                <w:i/>
                <w:iCs/>
                <w:color w:val="1F3864"/>
                <w:sz w:val="20"/>
                <w:szCs w:val="20"/>
              </w:rPr>
              <w:t xml:space="preserve">Ce </w:t>
            </w:r>
            <w:proofErr w:type="spellStart"/>
            <w:r>
              <w:rPr>
                <w:rFonts w:ascii="Century Gothic" w:eastAsia="Century Gothic" w:hAnsi="Century Gothic" w:cs="Century Gothic"/>
                <w:i/>
                <w:iCs/>
                <w:color w:val="1F3864"/>
                <w:sz w:val="20"/>
                <w:szCs w:val="20"/>
              </w:rPr>
              <w:t>sont</w:t>
            </w:r>
            <w:proofErr w:type="spellEnd"/>
            <w:r>
              <w:rPr>
                <w:rFonts w:ascii="Century Gothic" w:eastAsia="Century Gothic" w:hAnsi="Century Gothic" w:cs="Century Gothic"/>
                <w:i/>
                <w:iCs/>
                <w:color w:val="1F3864"/>
                <w:sz w:val="20"/>
                <w:szCs w:val="20"/>
              </w:rPr>
              <w:t xml:space="preserve"> des</w:t>
            </w:r>
          </w:p>
          <w:p w14:paraId="2E356C09"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color w:val="000000"/>
                <w:sz w:val="20"/>
                <w:szCs w:val="20"/>
              </w:rPr>
            </w:pPr>
            <w:r>
              <w:rPr>
                <w:rFonts w:ascii="Century Gothic" w:eastAsia="Century Gothic" w:hAnsi="Century Gothic" w:cs="Century Gothic"/>
                <w:color w:val="000000"/>
                <w:sz w:val="20"/>
                <w:szCs w:val="20"/>
              </w:rPr>
              <w:t>Plural nouns</w:t>
            </w:r>
          </w:p>
          <w:p w14:paraId="527E62D2"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r>
              <w:rPr>
                <w:rFonts w:ascii="Century Gothic" w:eastAsia="Century Gothic" w:hAnsi="Century Gothic" w:cs="Century Gothic"/>
                <w:i/>
                <w:iCs/>
                <w:color w:val="1F3864"/>
                <w:sz w:val="20"/>
                <w:szCs w:val="20"/>
              </w:rPr>
              <w:t>Petit / grand</w:t>
            </w:r>
          </w:p>
          <w:p w14:paraId="55A2030E"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r>
              <w:rPr>
                <w:rFonts w:ascii="Century Gothic" w:eastAsia="Century Gothic" w:hAnsi="Century Gothic" w:cs="Century Gothic"/>
                <w:i/>
                <w:iCs/>
                <w:color w:val="1F3864"/>
                <w:sz w:val="20"/>
                <w:szCs w:val="20"/>
              </w:rPr>
              <w:t xml:space="preserve">Je </w:t>
            </w:r>
            <w:proofErr w:type="spellStart"/>
            <w:r>
              <w:rPr>
                <w:rFonts w:ascii="Century Gothic" w:eastAsia="Century Gothic" w:hAnsi="Century Gothic" w:cs="Century Gothic"/>
                <w:i/>
                <w:iCs/>
                <w:color w:val="1F3864"/>
                <w:sz w:val="20"/>
                <w:szCs w:val="20"/>
              </w:rPr>
              <w:t>suis</w:t>
            </w:r>
            <w:proofErr w:type="spellEnd"/>
          </w:p>
          <w:p w14:paraId="435C1816"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r>
              <w:rPr>
                <w:rFonts w:ascii="Century Gothic" w:eastAsia="Century Gothic" w:hAnsi="Century Gothic" w:cs="Century Gothic"/>
                <w:i/>
                <w:iCs/>
                <w:color w:val="1F3864"/>
                <w:sz w:val="20"/>
                <w:szCs w:val="20"/>
              </w:rPr>
              <w:t xml:space="preserve">Je ne </w:t>
            </w:r>
            <w:proofErr w:type="spellStart"/>
            <w:r>
              <w:rPr>
                <w:rFonts w:ascii="Century Gothic" w:eastAsia="Century Gothic" w:hAnsi="Century Gothic" w:cs="Century Gothic"/>
                <w:i/>
                <w:iCs/>
                <w:color w:val="1F3864"/>
                <w:sz w:val="20"/>
                <w:szCs w:val="20"/>
              </w:rPr>
              <w:t>suis</w:t>
            </w:r>
            <w:proofErr w:type="spellEnd"/>
            <w:r>
              <w:rPr>
                <w:rFonts w:ascii="Century Gothic" w:eastAsia="Century Gothic" w:hAnsi="Century Gothic" w:cs="Century Gothic"/>
                <w:i/>
                <w:iCs/>
                <w:color w:val="1F3864"/>
                <w:sz w:val="20"/>
                <w:szCs w:val="20"/>
              </w:rPr>
              <w:t xml:space="preserve"> pas</w:t>
            </w:r>
          </w:p>
          <w:p w14:paraId="3F14E254"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r>
              <w:rPr>
                <w:rFonts w:ascii="Century Gothic" w:eastAsia="Century Gothic" w:hAnsi="Century Gothic" w:cs="Century Gothic"/>
                <w:i/>
                <w:iCs/>
                <w:color w:val="1F3864"/>
                <w:sz w:val="20"/>
                <w:szCs w:val="20"/>
              </w:rPr>
              <w:t>Tu es</w:t>
            </w:r>
          </w:p>
          <w:p w14:paraId="1F3B7E4B"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proofErr w:type="spellStart"/>
            <w:r>
              <w:rPr>
                <w:rFonts w:ascii="Century Gothic" w:eastAsia="Century Gothic" w:hAnsi="Century Gothic" w:cs="Century Gothic"/>
                <w:i/>
                <w:iCs/>
                <w:color w:val="1F3864"/>
                <w:sz w:val="20"/>
                <w:szCs w:val="20"/>
              </w:rPr>
              <w:t>Assez</w:t>
            </w:r>
            <w:proofErr w:type="spellEnd"/>
            <w:r>
              <w:rPr>
                <w:rFonts w:ascii="Century Gothic" w:eastAsia="Century Gothic" w:hAnsi="Century Gothic" w:cs="Century Gothic"/>
                <w:i/>
                <w:iCs/>
                <w:color w:val="1F3864"/>
                <w:sz w:val="20"/>
                <w:szCs w:val="20"/>
              </w:rPr>
              <w:t xml:space="preserve"> / </w:t>
            </w:r>
            <w:proofErr w:type="spellStart"/>
            <w:r>
              <w:rPr>
                <w:rFonts w:ascii="Century Gothic" w:eastAsia="Century Gothic" w:hAnsi="Century Gothic" w:cs="Century Gothic"/>
                <w:i/>
                <w:iCs/>
                <w:color w:val="1F3864"/>
                <w:sz w:val="20"/>
                <w:szCs w:val="20"/>
              </w:rPr>
              <w:t>tres</w:t>
            </w:r>
            <w:proofErr w:type="spellEnd"/>
          </w:p>
          <w:p w14:paraId="4868CB8D"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r>
              <w:rPr>
                <w:rFonts w:ascii="Century Gothic" w:eastAsia="Century Gothic" w:hAnsi="Century Gothic" w:cs="Century Gothic"/>
                <w:i/>
                <w:iCs/>
                <w:color w:val="1F3864"/>
                <w:sz w:val="20"/>
                <w:szCs w:val="20"/>
              </w:rPr>
              <w:t>Il y a</w:t>
            </w:r>
          </w:p>
          <w:p w14:paraId="7755C4EC"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proofErr w:type="spellStart"/>
            <w:r>
              <w:rPr>
                <w:rFonts w:ascii="Century Gothic" w:eastAsia="Century Gothic" w:hAnsi="Century Gothic" w:cs="Century Gothic"/>
                <w:i/>
                <w:iCs/>
                <w:color w:val="1F3864"/>
                <w:sz w:val="20"/>
                <w:szCs w:val="20"/>
              </w:rPr>
              <w:t>Qu’est-ce</w:t>
            </w:r>
            <w:proofErr w:type="spellEnd"/>
            <w:r>
              <w:rPr>
                <w:rFonts w:ascii="Century Gothic" w:eastAsia="Century Gothic" w:hAnsi="Century Gothic" w:cs="Century Gothic"/>
                <w:i/>
                <w:iCs/>
                <w:color w:val="1F3864"/>
                <w:sz w:val="20"/>
                <w:szCs w:val="20"/>
              </w:rPr>
              <w:t xml:space="preserve"> </w:t>
            </w:r>
            <w:proofErr w:type="spellStart"/>
            <w:r>
              <w:rPr>
                <w:rFonts w:ascii="Century Gothic" w:eastAsia="Century Gothic" w:hAnsi="Century Gothic" w:cs="Century Gothic"/>
                <w:i/>
                <w:iCs/>
                <w:color w:val="1F3864"/>
                <w:sz w:val="20"/>
                <w:szCs w:val="20"/>
              </w:rPr>
              <w:t>qu’il</w:t>
            </w:r>
            <w:proofErr w:type="spellEnd"/>
            <w:r>
              <w:rPr>
                <w:rFonts w:ascii="Century Gothic" w:eastAsia="Century Gothic" w:hAnsi="Century Gothic" w:cs="Century Gothic"/>
                <w:i/>
                <w:iCs/>
                <w:color w:val="1F3864"/>
                <w:sz w:val="20"/>
                <w:szCs w:val="20"/>
              </w:rPr>
              <w:t xml:space="preserve"> y a?</w:t>
            </w:r>
          </w:p>
          <w:p w14:paraId="307096BC" w14:textId="77777777" w:rsidR="00EC6F6A" w:rsidRDefault="001D3F79" w:rsidP="005B7070">
            <w:pPr>
              <w:widowControl w:val="0"/>
              <w:numPr>
                <w:ilvl w:val="0"/>
                <w:numId w:val="28"/>
              </w:numPr>
              <w:pBdr>
                <w:top w:val="nil"/>
                <w:left w:val="nil"/>
                <w:bottom w:val="nil"/>
                <w:right w:val="nil"/>
                <w:between w:val="nil"/>
              </w:pBdr>
              <w:spacing w:before="1"/>
              <w:ind w:left="273" w:right="244" w:hanging="273"/>
              <w:rPr>
                <w:i/>
                <w:iCs/>
                <w:color w:val="1F3864"/>
                <w:sz w:val="20"/>
                <w:szCs w:val="20"/>
              </w:rPr>
            </w:pPr>
            <w:r>
              <w:rPr>
                <w:rFonts w:ascii="Century Gothic" w:eastAsia="Century Gothic" w:hAnsi="Century Gothic" w:cs="Century Gothic"/>
                <w:i/>
                <w:iCs/>
                <w:color w:val="1F3864"/>
                <w:sz w:val="20"/>
                <w:szCs w:val="20"/>
              </w:rPr>
              <w:t xml:space="preserve">Dans + nous </w:t>
            </w:r>
            <w:r>
              <w:rPr>
                <w:rFonts w:ascii="Century Gothic" w:eastAsia="Century Gothic" w:hAnsi="Century Gothic" w:cs="Century Gothic"/>
                <w:color w:val="000000"/>
                <w:sz w:val="20"/>
                <w:szCs w:val="20"/>
              </w:rPr>
              <w:t>(places)</w:t>
            </w:r>
          </w:p>
          <w:p w14:paraId="6A536DA8" w14:textId="77777777" w:rsidR="00EC6F6A" w:rsidRDefault="001D3F79" w:rsidP="005B7070">
            <w:pPr>
              <w:numPr>
                <w:ilvl w:val="0"/>
                <w:numId w:val="28"/>
              </w:numPr>
              <w:pBdr>
                <w:top w:val="nil"/>
                <w:left w:val="nil"/>
                <w:bottom w:val="nil"/>
                <w:right w:val="nil"/>
                <w:between w:val="nil"/>
              </w:pBdr>
              <w:spacing w:after="160" w:line="259" w:lineRule="auto"/>
              <w:ind w:left="273" w:hanging="273"/>
              <w:rPr>
                <w:color w:val="000000"/>
                <w:sz w:val="20"/>
                <w:szCs w:val="20"/>
              </w:rPr>
            </w:pPr>
            <w:r>
              <w:rPr>
                <w:rFonts w:ascii="Century Gothic" w:eastAsia="Century Gothic" w:hAnsi="Century Gothic" w:cs="Century Gothic"/>
                <w:i/>
                <w:iCs/>
                <w:color w:val="1F3864"/>
                <w:sz w:val="20"/>
                <w:szCs w:val="20"/>
              </w:rPr>
              <w:t>Le / la / l’ / les</w:t>
            </w:r>
          </w:p>
        </w:tc>
        <w:tc>
          <w:tcPr>
            <w:tcW w:w="7006" w:type="dxa"/>
            <w:gridSpan w:val="3"/>
          </w:tcPr>
          <w:p w14:paraId="1DA2AB30" w14:textId="77777777" w:rsidR="00EC6F6A" w:rsidRDefault="001D3F79">
            <w:pPr>
              <w:widowControl w:val="0"/>
              <w:pBdr>
                <w:top w:val="nil"/>
                <w:left w:val="nil"/>
                <w:bottom w:val="nil"/>
                <w:right w:val="nil"/>
                <w:between w:val="nil"/>
              </w:pBdr>
              <w:rPr>
                <w:rFonts w:ascii="Century Gothic" w:eastAsia="Century Gothic" w:hAnsi="Century Gothic" w:cs="Century Gothic"/>
                <w:b/>
                <w:bCs/>
                <w:color w:val="1F3864"/>
                <w:sz w:val="20"/>
                <w:szCs w:val="20"/>
              </w:rPr>
            </w:pPr>
            <w:r>
              <w:rPr>
                <w:rFonts w:ascii="Century Gothic" w:eastAsia="Century Gothic" w:hAnsi="Century Gothic" w:cs="Century Gothic"/>
                <w:b/>
                <w:bCs/>
                <w:color w:val="1F3864"/>
                <w:sz w:val="20"/>
                <w:szCs w:val="20"/>
              </w:rPr>
              <w:t>Stage 2 (Lessons 40-51)</w:t>
            </w:r>
          </w:p>
          <w:p w14:paraId="048E0C29" w14:textId="77777777" w:rsidR="00EC6F6A" w:rsidRDefault="00EC6F6A">
            <w:pPr>
              <w:widowControl w:val="0"/>
              <w:pBdr>
                <w:top w:val="nil"/>
                <w:left w:val="nil"/>
                <w:bottom w:val="nil"/>
                <w:right w:val="nil"/>
                <w:between w:val="nil"/>
              </w:pBdr>
              <w:ind w:left="91"/>
              <w:rPr>
                <w:rFonts w:ascii="Century Gothic" w:eastAsia="Century Gothic" w:hAnsi="Century Gothic" w:cs="Century Gothic"/>
                <w:b/>
                <w:bCs/>
                <w:color w:val="1F3864"/>
                <w:sz w:val="20"/>
                <w:szCs w:val="20"/>
              </w:rPr>
            </w:pPr>
          </w:p>
          <w:p w14:paraId="58752B74" w14:textId="77777777" w:rsidR="00EC6F6A" w:rsidRDefault="001D3F79">
            <w:pPr>
              <w:widowControl w:val="0"/>
              <w:pBdr>
                <w:top w:val="nil"/>
                <w:left w:val="nil"/>
                <w:bottom w:val="nil"/>
                <w:right w:val="nil"/>
                <w:between w:val="nil"/>
              </w:pBdr>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Skill &amp; Grammar focus</w:t>
            </w:r>
          </w:p>
          <w:p w14:paraId="2210E193" w14:textId="77777777" w:rsidR="00EC6F6A" w:rsidRDefault="001D3F79" w:rsidP="005B7070">
            <w:pPr>
              <w:widowControl w:val="0"/>
              <w:numPr>
                <w:ilvl w:val="0"/>
                <w:numId w:val="27"/>
              </w:numPr>
              <w:pBdr>
                <w:top w:val="nil"/>
                <w:left w:val="nil"/>
                <w:bottom w:val="nil"/>
                <w:right w:val="nil"/>
                <w:between w:val="nil"/>
              </w:pBdr>
              <w:spacing w:before="1"/>
              <w:ind w:left="355" w:right="244" w:hanging="283"/>
              <w:rPr>
                <w:color w:val="000000"/>
                <w:sz w:val="20"/>
                <w:szCs w:val="20"/>
              </w:rPr>
            </w:pPr>
            <w:r>
              <w:rPr>
                <w:rFonts w:ascii="Century Gothic" w:eastAsia="Century Gothic" w:hAnsi="Century Gothic" w:cs="Century Gothic"/>
                <w:color w:val="000000"/>
                <w:sz w:val="20"/>
                <w:szCs w:val="20"/>
              </w:rPr>
              <w:t>Develop understanding of question construction</w:t>
            </w:r>
          </w:p>
          <w:p w14:paraId="7CAA9579" w14:textId="77777777" w:rsidR="00EC6F6A" w:rsidRDefault="001D3F79" w:rsidP="005B7070">
            <w:pPr>
              <w:widowControl w:val="0"/>
              <w:numPr>
                <w:ilvl w:val="0"/>
                <w:numId w:val="27"/>
              </w:numPr>
              <w:pBdr>
                <w:top w:val="nil"/>
                <w:left w:val="nil"/>
                <w:bottom w:val="nil"/>
                <w:right w:val="nil"/>
                <w:between w:val="nil"/>
              </w:pBdr>
              <w:spacing w:before="1"/>
              <w:ind w:left="355" w:right="244" w:hanging="283"/>
              <w:rPr>
                <w:color w:val="000000"/>
                <w:sz w:val="20"/>
                <w:szCs w:val="20"/>
              </w:rPr>
            </w:pPr>
            <w:r>
              <w:rPr>
                <w:rFonts w:ascii="Century Gothic" w:eastAsia="Century Gothic" w:hAnsi="Century Gothic" w:cs="Century Gothic"/>
                <w:color w:val="000000"/>
                <w:sz w:val="20"/>
                <w:szCs w:val="20"/>
              </w:rPr>
              <w:t>Pronouns</w:t>
            </w:r>
          </w:p>
          <w:p w14:paraId="37353154" w14:textId="77777777" w:rsidR="00EC6F6A" w:rsidRDefault="001D3F79" w:rsidP="005B7070">
            <w:pPr>
              <w:widowControl w:val="0"/>
              <w:numPr>
                <w:ilvl w:val="0"/>
                <w:numId w:val="27"/>
              </w:numPr>
              <w:pBdr>
                <w:top w:val="nil"/>
                <w:left w:val="nil"/>
                <w:bottom w:val="nil"/>
                <w:right w:val="nil"/>
                <w:between w:val="nil"/>
              </w:pBdr>
              <w:spacing w:before="1"/>
              <w:ind w:left="355" w:right="244" w:hanging="283"/>
              <w:rPr>
                <w:color w:val="000000"/>
                <w:sz w:val="20"/>
                <w:szCs w:val="20"/>
              </w:rPr>
            </w:pPr>
            <w:r>
              <w:rPr>
                <w:rFonts w:ascii="Century Gothic" w:eastAsia="Century Gothic" w:hAnsi="Century Gothic" w:cs="Century Gothic"/>
                <w:color w:val="000000"/>
                <w:sz w:val="20"/>
                <w:szCs w:val="20"/>
              </w:rPr>
              <w:t>Develop use of bi-lingual dictionary</w:t>
            </w:r>
          </w:p>
          <w:p w14:paraId="0EB22C6D" w14:textId="77777777" w:rsidR="00EC6F6A" w:rsidRDefault="001D3F79" w:rsidP="005B7070">
            <w:pPr>
              <w:widowControl w:val="0"/>
              <w:numPr>
                <w:ilvl w:val="0"/>
                <w:numId w:val="27"/>
              </w:numPr>
              <w:pBdr>
                <w:top w:val="nil"/>
                <w:left w:val="nil"/>
                <w:bottom w:val="nil"/>
                <w:right w:val="nil"/>
                <w:between w:val="nil"/>
              </w:pBdr>
              <w:spacing w:before="1"/>
              <w:ind w:left="355" w:right="244" w:hanging="283"/>
              <w:rPr>
                <w:color w:val="000000"/>
                <w:sz w:val="20"/>
                <w:szCs w:val="20"/>
              </w:rPr>
            </w:pPr>
            <w:r>
              <w:rPr>
                <w:rFonts w:ascii="Century Gothic" w:eastAsia="Century Gothic" w:hAnsi="Century Gothic" w:cs="Century Gothic"/>
                <w:color w:val="000000"/>
                <w:sz w:val="20"/>
                <w:szCs w:val="20"/>
              </w:rPr>
              <w:t>Complex sentence building</w:t>
            </w:r>
          </w:p>
          <w:p w14:paraId="645EFAF5" w14:textId="77777777" w:rsidR="00EC6F6A" w:rsidRDefault="001D3F79" w:rsidP="005B7070">
            <w:pPr>
              <w:widowControl w:val="0"/>
              <w:numPr>
                <w:ilvl w:val="0"/>
                <w:numId w:val="27"/>
              </w:numPr>
              <w:pBdr>
                <w:top w:val="nil"/>
                <w:left w:val="nil"/>
                <w:bottom w:val="nil"/>
                <w:right w:val="nil"/>
                <w:between w:val="nil"/>
              </w:pBdr>
              <w:spacing w:before="1"/>
              <w:ind w:left="355" w:right="244" w:hanging="283"/>
              <w:rPr>
                <w:color w:val="000000"/>
                <w:sz w:val="20"/>
                <w:szCs w:val="20"/>
              </w:rPr>
            </w:pPr>
            <w:r>
              <w:rPr>
                <w:rFonts w:ascii="Century Gothic" w:eastAsia="Century Gothic" w:hAnsi="Century Gothic" w:cs="Century Gothic"/>
                <w:color w:val="000000"/>
                <w:sz w:val="20"/>
                <w:szCs w:val="20"/>
              </w:rPr>
              <w:t>Questions and answers</w:t>
            </w:r>
          </w:p>
          <w:p w14:paraId="2ACE6D09" w14:textId="77777777" w:rsidR="00EC6F6A" w:rsidRDefault="001D3F79" w:rsidP="005B7070">
            <w:pPr>
              <w:widowControl w:val="0"/>
              <w:numPr>
                <w:ilvl w:val="0"/>
                <w:numId w:val="27"/>
              </w:numPr>
              <w:pBdr>
                <w:top w:val="nil"/>
                <w:left w:val="nil"/>
                <w:bottom w:val="nil"/>
                <w:right w:val="nil"/>
                <w:between w:val="nil"/>
              </w:pBdr>
              <w:spacing w:before="1"/>
              <w:ind w:left="355" w:right="244" w:hanging="283"/>
              <w:rPr>
                <w:color w:val="000000"/>
                <w:sz w:val="20"/>
                <w:szCs w:val="20"/>
              </w:rPr>
            </w:pPr>
            <w:r>
              <w:rPr>
                <w:rFonts w:ascii="Century Gothic" w:eastAsia="Century Gothic" w:hAnsi="Century Gothic" w:cs="Century Gothic"/>
                <w:color w:val="000000"/>
                <w:sz w:val="20"/>
                <w:szCs w:val="20"/>
              </w:rPr>
              <w:t>Verb endings – 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and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person singular</w:t>
            </w:r>
          </w:p>
          <w:p w14:paraId="4C39B88D" w14:textId="77777777" w:rsidR="00EC6F6A" w:rsidRDefault="001D3F79" w:rsidP="005B7070">
            <w:pPr>
              <w:widowControl w:val="0"/>
              <w:numPr>
                <w:ilvl w:val="0"/>
                <w:numId w:val="27"/>
              </w:numPr>
              <w:pBdr>
                <w:top w:val="nil"/>
                <w:left w:val="nil"/>
                <w:bottom w:val="nil"/>
                <w:right w:val="nil"/>
                <w:between w:val="nil"/>
              </w:pBdr>
              <w:spacing w:before="1"/>
              <w:ind w:left="355" w:right="244" w:hanging="283"/>
              <w:rPr>
                <w:color w:val="000000"/>
                <w:sz w:val="20"/>
                <w:szCs w:val="20"/>
              </w:rPr>
            </w:pPr>
            <w:r>
              <w:rPr>
                <w:rFonts w:ascii="Century Gothic" w:eastAsia="Century Gothic" w:hAnsi="Century Gothic" w:cs="Century Gothic"/>
                <w:color w:val="000000"/>
                <w:sz w:val="20"/>
                <w:szCs w:val="20"/>
              </w:rPr>
              <w:t>Verb ending for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and plural </w:t>
            </w:r>
            <w:r>
              <w:rPr>
                <w:rFonts w:ascii="Century Gothic" w:eastAsia="Century Gothic" w:hAnsi="Century Gothic" w:cs="Century Gothic"/>
                <w:i/>
                <w:iCs/>
                <w:color w:val="1F3864"/>
                <w:sz w:val="20"/>
                <w:szCs w:val="20"/>
              </w:rPr>
              <w:t>–er</w:t>
            </w:r>
            <w:r>
              <w:rPr>
                <w:rFonts w:ascii="Century Gothic" w:eastAsia="Century Gothic" w:hAnsi="Century Gothic" w:cs="Century Gothic"/>
                <w:color w:val="000000"/>
                <w:sz w:val="20"/>
                <w:szCs w:val="20"/>
              </w:rPr>
              <w:t xml:space="preserve"> verbs</w:t>
            </w:r>
          </w:p>
          <w:p w14:paraId="5D69E199" w14:textId="77777777" w:rsidR="00EC6F6A" w:rsidRDefault="00EC6F6A">
            <w:pPr>
              <w:widowControl w:val="0"/>
              <w:pBdr>
                <w:top w:val="nil"/>
                <w:left w:val="nil"/>
                <w:bottom w:val="nil"/>
                <w:right w:val="nil"/>
                <w:between w:val="nil"/>
              </w:pBdr>
              <w:spacing w:before="1"/>
              <w:ind w:left="111" w:right="244"/>
              <w:rPr>
                <w:rFonts w:ascii="Century Gothic" w:eastAsia="Century Gothic" w:hAnsi="Century Gothic" w:cs="Century Gothic"/>
                <w:b/>
                <w:bCs/>
                <w:i/>
                <w:iCs/>
                <w:color w:val="1F3864"/>
                <w:sz w:val="20"/>
                <w:szCs w:val="20"/>
              </w:rPr>
            </w:pPr>
          </w:p>
          <w:p w14:paraId="42008565"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b/>
                <w:bCs/>
                <w:i/>
                <w:iCs/>
                <w:color w:val="1F3864"/>
                <w:sz w:val="20"/>
                <w:szCs w:val="20"/>
              </w:rPr>
            </w:pPr>
            <w:r>
              <w:rPr>
                <w:rFonts w:ascii="Century Gothic" w:eastAsia="Century Gothic" w:hAnsi="Century Gothic" w:cs="Century Gothic"/>
                <w:b/>
                <w:bCs/>
                <w:i/>
                <w:iCs/>
                <w:color w:val="1F3864"/>
                <w:sz w:val="20"/>
                <w:szCs w:val="20"/>
              </w:rPr>
              <w:t>Language content</w:t>
            </w:r>
          </w:p>
          <w:p w14:paraId="290A533A"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proofErr w:type="spellStart"/>
            <w:r>
              <w:rPr>
                <w:rFonts w:ascii="Century Gothic" w:eastAsia="Century Gothic" w:hAnsi="Century Gothic" w:cs="Century Gothic"/>
                <w:i/>
                <w:iCs/>
                <w:color w:val="1F3864"/>
                <w:sz w:val="20"/>
                <w:szCs w:val="20"/>
              </w:rPr>
              <w:t>Danser</w:t>
            </w:r>
            <w:proofErr w:type="spellEnd"/>
          </w:p>
          <w:p w14:paraId="0C27A241"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Marcher</w:t>
            </w:r>
          </w:p>
          <w:p w14:paraId="67884458"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proofErr w:type="spellStart"/>
            <w:r>
              <w:rPr>
                <w:rFonts w:ascii="Century Gothic" w:eastAsia="Century Gothic" w:hAnsi="Century Gothic" w:cs="Century Gothic"/>
                <w:i/>
                <w:iCs/>
                <w:color w:val="1F3864"/>
                <w:sz w:val="20"/>
                <w:szCs w:val="20"/>
              </w:rPr>
              <w:t>Voler</w:t>
            </w:r>
            <w:proofErr w:type="spellEnd"/>
          </w:p>
          <w:p w14:paraId="71B2CEAA"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Nager</w:t>
            </w:r>
          </w:p>
          <w:p w14:paraId="73AF42C5"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Manger</w:t>
            </w:r>
          </w:p>
          <w:p w14:paraId="25A178E1"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Sauter</w:t>
            </w:r>
          </w:p>
          <w:p w14:paraId="3EA70636"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color w:val="000000"/>
                <w:sz w:val="20"/>
                <w:szCs w:val="20"/>
              </w:rPr>
            </w:pPr>
            <w:r>
              <w:rPr>
                <w:rFonts w:ascii="Century Gothic" w:eastAsia="Century Gothic" w:hAnsi="Century Gothic" w:cs="Century Gothic"/>
                <w:color w:val="000000"/>
                <w:sz w:val="20"/>
                <w:szCs w:val="20"/>
              </w:rPr>
              <w:t>Pets</w:t>
            </w:r>
          </w:p>
          <w:p w14:paraId="28A6217B"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color w:val="000000"/>
                <w:sz w:val="20"/>
                <w:szCs w:val="20"/>
              </w:rPr>
            </w:pPr>
            <w:r>
              <w:rPr>
                <w:rFonts w:ascii="Century Gothic" w:eastAsia="Century Gothic" w:hAnsi="Century Gothic" w:cs="Century Gothic"/>
                <w:color w:val="000000"/>
                <w:sz w:val="20"/>
                <w:szCs w:val="20"/>
              </w:rPr>
              <w:t>Family members</w:t>
            </w:r>
          </w:p>
          <w:p w14:paraId="085F39B0"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proofErr w:type="spellStart"/>
            <w:r>
              <w:rPr>
                <w:rFonts w:ascii="Century Gothic" w:eastAsia="Century Gothic" w:hAnsi="Century Gothic" w:cs="Century Gothic"/>
                <w:i/>
                <w:iCs/>
                <w:color w:val="1F3864"/>
                <w:sz w:val="20"/>
                <w:szCs w:val="20"/>
              </w:rPr>
              <w:t>J’ai</w:t>
            </w:r>
            <w:proofErr w:type="spellEnd"/>
          </w:p>
          <w:p w14:paraId="4834CBC9"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 xml:space="preserve">Je </w:t>
            </w:r>
            <w:proofErr w:type="spellStart"/>
            <w:r>
              <w:rPr>
                <w:rFonts w:ascii="Century Gothic" w:eastAsia="Century Gothic" w:hAnsi="Century Gothic" w:cs="Century Gothic"/>
                <w:i/>
                <w:iCs/>
                <w:color w:val="1F3864"/>
                <w:sz w:val="20"/>
                <w:szCs w:val="20"/>
              </w:rPr>
              <w:t>n’ai</w:t>
            </w:r>
            <w:proofErr w:type="spellEnd"/>
            <w:r>
              <w:rPr>
                <w:rFonts w:ascii="Century Gothic" w:eastAsia="Century Gothic" w:hAnsi="Century Gothic" w:cs="Century Gothic"/>
                <w:i/>
                <w:iCs/>
                <w:color w:val="1F3864"/>
                <w:sz w:val="20"/>
                <w:szCs w:val="20"/>
              </w:rPr>
              <w:t xml:space="preserve"> pas de</w:t>
            </w:r>
          </w:p>
          <w:p w14:paraId="2C7AB65D"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 xml:space="preserve">Tus a </w:t>
            </w:r>
          </w:p>
          <w:p w14:paraId="7AB2C72D"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 xml:space="preserve">Je </w:t>
            </w:r>
            <w:proofErr w:type="spellStart"/>
            <w:r>
              <w:rPr>
                <w:rFonts w:ascii="Century Gothic" w:eastAsia="Century Gothic" w:hAnsi="Century Gothic" w:cs="Century Gothic"/>
                <w:i/>
                <w:iCs/>
                <w:color w:val="1F3864"/>
                <w:sz w:val="20"/>
                <w:szCs w:val="20"/>
              </w:rPr>
              <w:t>veux</w:t>
            </w:r>
            <w:proofErr w:type="spellEnd"/>
          </w:p>
          <w:p w14:paraId="37900ECC"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r>
              <w:rPr>
                <w:rFonts w:ascii="Century Gothic" w:eastAsia="Century Gothic" w:hAnsi="Century Gothic" w:cs="Century Gothic"/>
                <w:i/>
                <w:iCs/>
                <w:color w:val="1F3864"/>
                <w:sz w:val="20"/>
                <w:szCs w:val="20"/>
              </w:rPr>
              <w:t>Il / Elle</w:t>
            </w:r>
          </w:p>
          <w:p w14:paraId="2C946EEB"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proofErr w:type="spellStart"/>
            <w:r>
              <w:rPr>
                <w:rFonts w:ascii="Century Gothic" w:eastAsia="Century Gothic" w:hAnsi="Century Gothic" w:cs="Century Gothic"/>
                <w:i/>
                <w:iCs/>
                <w:color w:val="1F3864"/>
                <w:sz w:val="20"/>
                <w:szCs w:val="20"/>
              </w:rPr>
              <w:t>Ils</w:t>
            </w:r>
            <w:proofErr w:type="spellEnd"/>
            <w:r>
              <w:rPr>
                <w:rFonts w:ascii="Century Gothic" w:eastAsia="Century Gothic" w:hAnsi="Century Gothic" w:cs="Century Gothic"/>
                <w:i/>
                <w:iCs/>
                <w:color w:val="1F3864"/>
                <w:sz w:val="20"/>
                <w:szCs w:val="20"/>
              </w:rPr>
              <w:t xml:space="preserve"> / </w:t>
            </w:r>
            <w:proofErr w:type="spellStart"/>
            <w:r>
              <w:rPr>
                <w:rFonts w:ascii="Century Gothic" w:eastAsia="Century Gothic" w:hAnsi="Century Gothic" w:cs="Century Gothic"/>
                <w:i/>
                <w:iCs/>
                <w:color w:val="1F3864"/>
                <w:sz w:val="20"/>
                <w:szCs w:val="20"/>
              </w:rPr>
              <w:t>Elles</w:t>
            </w:r>
            <w:proofErr w:type="spellEnd"/>
          </w:p>
          <w:p w14:paraId="556FF9CC"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proofErr w:type="spellStart"/>
            <w:r>
              <w:rPr>
                <w:rFonts w:ascii="Century Gothic" w:eastAsia="Century Gothic" w:hAnsi="Century Gothic" w:cs="Century Gothic"/>
                <w:i/>
                <w:iCs/>
                <w:color w:val="1F3864"/>
                <w:sz w:val="20"/>
                <w:szCs w:val="20"/>
              </w:rPr>
              <w:t>s’appelle</w:t>
            </w:r>
            <w:proofErr w:type="spellEnd"/>
            <w:r>
              <w:rPr>
                <w:rFonts w:ascii="Century Gothic" w:eastAsia="Century Gothic" w:hAnsi="Century Gothic" w:cs="Century Gothic"/>
                <w:i/>
                <w:iCs/>
                <w:color w:val="1F3864"/>
                <w:sz w:val="20"/>
                <w:szCs w:val="20"/>
              </w:rPr>
              <w:t xml:space="preserve"> / </w:t>
            </w:r>
            <w:proofErr w:type="spellStart"/>
            <w:r>
              <w:rPr>
                <w:rFonts w:ascii="Century Gothic" w:eastAsia="Century Gothic" w:hAnsi="Century Gothic" w:cs="Century Gothic"/>
                <w:i/>
                <w:iCs/>
                <w:color w:val="1F3864"/>
                <w:sz w:val="20"/>
                <w:szCs w:val="20"/>
              </w:rPr>
              <w:t>ent</w:t>
            </w:r>
            <w:proofErr w:type="spellEnd"/>
          </w:p>
          <w:p w14:paraId="43CEEB70" w14:textId="77777777" w:rsidR="00EC6F6A" w:rsidRDefault="001D3F79" w:rsidP="005B7070">
            <w:pPr>
              <w:widowControl w:val="0"/>
              <w:numPr>
                <w:ilvl w:val="0"/>
                <w:numId w:val="22"/>
              </w:numPr>
              <w:pBdr>
                <w:top w:val="nil"/>
                <w:left w:val="nil"/>
                <w:bottom w:val="nil"/>
                <w:right w:val="nil"/>
                <w:between w:val="nil"/>
              </w:pBdr>
              <w:spacing w:before="1"/>
              <w:ind w:left="355" w:right="244" w:hanging="355"/>
              <w:rPr>
                <w:i/>
                <w:iCs/>
                <w:color w:val="1F3864"/>
                <w:sz w:val="20"/>
                <w:szCs w:val="20"/>
              </w:rPr>
            </w:pPr>
            <w:proofErr w:type="spellStart"/>
            <w:r>
              <w:rPr>
                <w:rFonts w:ascii="Century Gothic" w:eastAsia="Century Gothic" w:hAnsi="Century Gothic" w:cs="Century Gothic"/>
                <w:i/>
                <w:iCs/>
                <w:color w:val="1F3864"/>
                <w:sz w:val="20"/>
                <w:szCs w:val="20"/>
              </w:rPr>
              <w:t>J’aime</w:t>
            </w:r>
            <w:proofErr w:type="spellEnd"/>
          </w:p>
          <w:p w14:paraId="742B09D7" w14:textId="77777777" w:rsidR="00EC6F6A" w:rsidRDefault="001D3F79" w:rsidP="005B7070">
            <w:pPr>
              <w:widowControl w:val="0"/>
              <w:numPr>
                <w:ilvl w:val="0"/>
                <w:numId w:val="23"/>
              </w:numPr>
              <w:pBdr>
                <w:top w:val="nil"/>
                <w:left w:val="nil"/>
                <w:bottom w:val="nil"/>
                <w:right w:val="nil"/>
                <w:between w:val="nil"/>
              </w:pBdr>
              <w:spacing w:before="1"/>
              <w:ind w:left="255" w:right="135" w:hanging="255"/>
              <w:rPr>
                <w:color w:val="000000"/>
                <w:sz w:val="20"/>
                <w:szCs w:val="20"/>
              </w:rPr>
            </w:pPr>
            <w:r>
              <w:rPr>
                <w:rFonts w:ascii="Century Gothic" w:eastAsia="Century Gothic" w:hAnsi="Century Gothic" w:cs="Century Gothic"/>
                <w:i/>
                <w:iCs/>
                <w:color w:val="1F3864"/>
                <w:sz w:val="20"/>
                <w:szCs w:val="20"/>
              </w:rPr>
              <w:t>Aimer</w:t>
            </w:r>
          </w:p>
        </w:tc>
      </w:tr>
      <w:tr w:rsidR="00EC6F6A" w14:paraId="46F333FF" w14:textId="77777777">
        <w:trPr>
          <w:trHeight w:val="270"/>
        </w:trPr>
        <w:tc>
          <w:tcPr>
            <w:tcW w:w="1540" w:type="dxa"/>
            <w:vMerge/>
          </w:tcPr>
          <w:p w14:paraId="62FA54CF" w14:textId="77777777" w:rsidR="00EC6F6A" w:rsidRDefault="00EC6F6A">
            <w:pPr>
              <w:widowControl w:val="0"/>
              <w:pBdr>
                <w:top w:val="nil"/>
                <w:left w:val="nil"/>
                <w:bottom w:val="nil"/>
                <w:right w:val="nil"/>
                <w:between w:val="nil"/>
              </w:pBdr>
              <w:spacing w:line="276" w:lineRule="auto"/>
              <w:rPr>
                <w:rFonts w:ascii="Century Gothic" w:eastAsia="Century Gothic" w:hAnsi="Century Gothic" w:cs="Century Gothic"/>
                <w:color w:val="000000"/>
                <w:sz w:val="20"/>
                <w:szCs w:val="20"/>
              </w:rPr>
            </w:pPr>
          </w:p>
        </w:tc>
        <w:tc>
          <w:tcPr>
            <w:tcW w:w="2850" w:type="dxa"/>
          </w:tcPr>
          <w:p w14:paraId="3894619E" w14:textId="77777777" w:rsidR="00EC6F6A" w:rsidRDefault="001D3F79">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2F71AAC3" w14:textId="77777777" w:rsidR="00EC6F6A" w:rsidRDefault="001D3F79">
            <w:pPr>
              <w:widowControl w:val="0"/>
              <w:pBdr>
                <w:top w:val="nil"/>
                <w:left w:val="nil"/>
                <w:bottom w:val="nil"/>
                <w:right w:val="nil"/>
                <w:between w:val="nil"/>
              </w:pBdr>
              <w:rPr>
                <w:rFonts w:ascii="Century Gothic" w:eastAsia="Century Gothic" w:hAnsi="Century Gothic" w:cs="Century Gothic"/>
                <w:i/>
                <w:iCs/>
                <w:color w:val="000000"/>
                <w:sz w:val="18"/>
                <w:szCs w:val="18"/>
              </w:rPr>
            </w:pPr>
            <w:proofErr w:type="spellStart"/>
            <w:r>
              <w:rPr>
                <w:rFonts w:ascii="Century Gothic" w:eastAsia="Century Gothic" w:hAnsi="Century Gothic" w:cs="Century Gothic"/>
                <w:i/>
                <w:iCs/>
                <w:color w:val="000000"/>
                <w:sz w:val="18"/>
                <w:szCs w:val="18"/>
              </w:rPr>
              <w:t>Va</w:t>
            </w:r>
            <w:proofErr w:type="spellEnd"/>
            <w:r>
              <w:rPr>
                <w:rFonts w:ascii="Century Gothic" w:eastAsia="Century Gothic" w:hAnsi="Century Gothic" w:cs="Century Gothic"/>
                <w:i/>
                <w:iCs/>
                <w:color w:val="000000"/>
                <w:sz w:val="18"/>
                <w:szCs w:val="18"/>
              </w:rPr>
              <w:t xml:space="preserve"> </w:t>
            </w:r>
            <w:proofErr w:type="spellStart"/>
            <w:r>
              <w:rPr>
                <w:rFonts w:ascii="Century Gothic" w:eastAsia="Century Gothic" w:hAnsi="Century Gothic" w:cs="Century Gothic"/>
                <w:i/>
                <w:iCs/>
                <w:color w:val="000000"/>
                <w:sz w:val="18"/>
                <w:szCs w:val="18"/>
              </w:rPr>
              <w:t>t’en</w:t>
            </w:r>
            <w:proofErr w:type="spellEnd"/>
            <w:r>
              <w:rPr>
                <w:rFonts w:ascii="Century Gothic" w:eastAsia="Century Gothic" w:hAnsi="Century Gothic" w:cs="Century Gothic"/>
                <w:i/>
                <w:iCs/>
                <w:color w:val="000000"/>
                <w:sz w:val="18"/>
                <w:szCs w:val="18"/>
              </w:rPr>
              <w:t xml:space="preserve"> grand </w:t>
            </w:r>
            <w:proofErr w:type="spellStart"/>
            <w:r>
              <w:rPr>
                <w:rFonts w:ascii="Century Gothic" w:eastAsia="Century Gothic" w:hAnsi="Century Gothic" w:cs="Century Gothic"/>
                <w:i/>
                <w:iCs/>
                <w:color w:val="000000"/>
                <w:sz w:val="18"/>
                <w:szCs w:val="18"/>
              </w:rPr>
              <w:t>monstre</w:t>
            </w:r>
            <w:proofErr w:type="spellEnd"/>
            <w:r>
              <w:rPr>
                <w:rFonts w:ascii="Century Gothic" w:eastAsia="Century Gothic" w:hAnsi="Century Gothic" w:cs="Century Gothic"/>
                <w:i/>
                <w:iCs/>
                <w:color w:val="000000"/>
                <w:sz w:val="18"/>
                <w:szCs w:val="18"/>
              </w:rPr>
              <w:t xml:space="preserve"> vert</w:t>
            </w:r>
          </w:p>
          <w:p w14:paraId="36B0D5CE" w14:textId="77777777" w:rsidR="00EC6F6A" w:rsidRDefault="00EC6F6A">
            <w:pPr>
              <w:widowControl w:val="0"/>
              <w:pBdr>
                <w:top w:val="nil"/>
                <w:left w:val="nil"/>
                <w:bottom w:val="nil"/>
                <w:right w:val="nil"/>
                <w:between w:val="nil"/>
              </w:pBdr>
              <w:rPr>
                <w:rFonts w:ascii="Century Gothic" w:eastAsia="Century Gothic" w:hAnsi="Century Gothic" w:cs="Century Gothic"/>
                <w:b/>
                <w:bCs/>
                <w:color w:val="1F3864"/>
                <w:sz w:val="18"/>
                <w:szCs w:val="18"/>
              </w:rPr>
            </w:pPr>
          </w:p>
          <w:p w14:paraId="390706F2" w14:textId="77777777" w:rsidR="00EC6F6A" w:rsidRDefault="001D3F79">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Rhymes / Songs</w:t>
            </w:r>
          </w:p>
          <w:p w14:paraId="5DA233D9" w14:textId="77777777" w:rsidR="00EC6F6A" w:rsidRDefault="001D3F79">
            <w:pPr>
              <w:widowControl w:val="0"/>
              <w:pBdr>
                <w:top w:val="nil"/>
                <w:left w:val="nil"/>
                <w:bottom w:val="nil"/>
                <w:right w:val="nil"/>
                <w:between w:val="nil"/>
              </w:pBdr>
              <w:rPr>
                <w:rFonts w:ascii="Century Gothic" w:eastAsia="Century Gothic" w:hAnsi="Century Gothic" w:cs="Century Gothic"/>
                <w:b/>
                <w:bCs/>
                <w:color w:val="1F3864"/>
                <w:sz w:val="18"/>
                <w:szCs w:val="18"/>
              </w:rPr>
            </w:pPr>
            <w:proofErr w:type="spellStart"/>
            <w:r>
              <w:rPr>
                <w:rFonts w:ascii="Century Gothic" w:eastAsia="Century Gothic" w:hAnsi="Century Gothic" w:cs="Century Gothic"/>
                <w:i/>
                <w:iCs/>
                <w:color w:val="000000"/>
                <w:sz w:val="18"/>
                <w:szCs w:val="18"/>
              </w:rPr>
              <w:t>Savez-vous</w:t>
            </w:r>
            <w:proofErr w:type="spellEnd"/>
            <w:r>
              <w:rPr>
                <w:rFonts w:ascii="Century Gothic" w:eastAsia="Century Gothic" w:hAnsi="Century Gothic" w:cs="Century Gothic"/>
                <w:i/>
                <w:iCs/>
                <w:color w:val="000000"/>
                <w:sz w:val="18"/>
                <w:szCs w:val="18"/>
              </w:rPr>
              <w:t xml:space="preserve"> planter les choux?</w:t>
            </w:r>
          </w:p>
          <w:p w14:paraId="32AC060B" w14:textId="77777777" w:rsidR="00EC6F6A" w:rsidRDefault="001D3F79">
            <w:pPr>
              <w:widowControl w:val="0"/>
              <w:pBdr>
                <w:top w:val="nil"/>
                <w:left w:val="nil"/>
                <w:bottom w:val="nil"/>
                <w:right w:val="nil"/>
                <w:between w:val="nil"/>
              </w:pBdr>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Mon </w:t>
            </w:r>
            <w:proofErr w:type="spellStart"/>
            <w:r>
              <w:rPr>
                <w:rFonts w:ascii="Century Gothic" w:eastAsia="Century Gothic" w:hAnsi="Century Gothic" w:cs="Century Gothic"/>
                <w:i/>
                <w:iCs/>
                <w:color w:val="000000"/>
                <w:sz w:val="18"/>
                <w:szCs w:val="18"/>
              </w:rPr>
              <w:t>Ane</w:t>
            </w:r>
            <w:proofErr w:type="spellEnd"/>
          </w:p>
          <w:p w14:paraId="0C70914A" w14:textId="77777777" w:rsidR="00EC6F6A" w:rsidRDefault="001D3F79">
            <w:pPr>
              <w:widowControl w:val="0"/>
              <w:pBdr>
                <w:top w:val="nil"/>
                <w:left w:val="nil"/>
                <w:bottom w:val="nil"/>
                <w:right w:val="nil"/>
                <w:between w:val="nil"/>
              </w:pBdr>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Une </w:t>
            </w:r>
            <w:proofErr w:type="spellStart"/>
            <w:r>
              <w:rPr>
                <w:rFonts w:ascii="Century Gothic" w:eastAsia="Century Gothic" w:hAnsi="Century Gothic" w:cs="Century Gothic"/>
                <w:i/>
                <w:iCs/>
                <w:color w:val="000000"/>
                <w:sz w:val="18"/>
                <w:szCs w:val="18"/>
              </w:rPr>
              <w:t>souris</w:t>
            </w:r>
            <w:proofErr w:type="spellEnd"/>
            <w:r>
              <w:rPr>
                <w:rFonts w:ascii="Century Gothic" w:eastAsia="Century Gothic" w:hAnsi="Century Gothic" w:cs="Century Gothic"/>
                <w:i/>
                <w:iCs/>
                <w:color w:val="000000"/>
                <w:sz w:val="18"/>
                <w:szCs w:val="18"/>
              </w:rPr>
              <w:t xml:space="preserve"> </w:t>
            </w:r>
            <w:proofErr w:type="spellStart"/>
            <w:r>
              <w:rPr>
                <w:rFonts w:ascii="Century Gothic" w:eastAsia="Century Gothic" w:hAnsi="Century Gothic" w:cs="Century Gothic"/>
                <w:i/>
                <w:iCs/>
                <w:color w:val="000000"/>
                <w:sz w:val="18"/>
                <w:szCs w:val="18"/>
              </w:rPr>
              <w:t>verte</w:t>
            </w:r>
            <w:proofErr w:type="spellEnd"/>
          </w:p>
          <w:p w14:paraId="55828DB0"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i/>
                <w:iCs/>
                <w:sz w:val="18"/>
                <w:szCs w:val="18"/>
              </w:rPr>
              <w:t xml:space="preserve">Leon le </w:t>
            </w:r>
            <w:proofErr w:type="spellStart"/>
            <w:r>
              <w:rPr>
                <w:rFonts w:ascii="Century Gothic" w:eastAsia="Century Gothic" w:hAnsi="Century Gothic" w:cs="Century Gothic"/>
                <w:i/>
                <w:iCs/>
                <w:sz w:val="18"/>
                <w:szCs w:val="18"/>
              </w:rPr>
              <w:t>caméléon</w:t>
            </w:r>
            <w:proofErr w:type="spellEnd"/>
          </w:p>
        </w:tc>
        <w:tc>
          <w:tcPr>
            <w:tcW w:w="1842" w:type="dxa"/>
          </w:tcPr>
          <w:p w14:paraId="0C826F8F" w14:textId="77777777" w:rsidR="00EC6F6A" w:rsidRDefault="001D3F79">
            <w:pPr>
              <w:widowControl w:val="0"/>
              <w:pBdr>
                <w:top w:val="nil"/>
                <w:left w:val="nil"/>
                <w:bottom w:val="nil"/>
                <w:right w:val="nil"/>
                <w:between w:val="nil"/>
              </w:pBdr>
              <w:ind w:left="91"/>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02FE7388" w14:textId="77777777" w:rsidR="00EC6F6A" w:rsidRDefault="001D3F79">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Qui conduit?</w:t>
            </w:r>
          </w:p>
          <w:p w14:paraId="76A2CCD2" w14:textId="77777777" w:rsidR="00EC6F6A" w:rsidRDefault="001D3F79">
            <w:pPr>
              <w:widowControl w:val="0"/>
              <w:pBdr>
                <w:top w:val="nil"/>
                <w:left w:val="nil"/>
                <w:bottom w:val="nil"/>
                <w:right w:val="nil"/>
                <w:between w:val="nil"/>
              </w:pBdr>
              <w:ind w:left="91"/>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Songs</w:t>
            </w:r>
          </w:p>
          <w:p w14:paraId="5E9878C5" w14:textId="77777777" w:rsidR="00EC6F6A" w:rsidRDefault="001D3F79">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Le / la song</w:t>
            </w:r>
          </w:p>
        </w:tc>
        <w:tc>
          <w:tcPr>
            <w:tcW w:w="2313" w:type="dxa"/>
          </w:tcPr>
          <w:p w14:paraId="1A5DFE4D" w14:textId="77777777" w:rsidR="00EC6F6A" w:rsidRDefault="001D3F79">
            <w:pPr>
              <w:widowControl w:val="0"/>
              <w:pBdr>
                <w:top w:val="nil"/>
                <w:left w:val="nil"/>
                <w:bottom w:val="nil"/>
                <w:right w:val="nil"/>
                <w:between w:val="nil"/>
              </w:pBdr>
              <w:spacing w:before="1"/>
              <w:ind w:left="90" w:right="135"/>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Other</w:t>
            </w:r>
          </w:p>
          <w:p w14:paraId="22F1968F" w14:textId="77777777" w:rsidR="00EC6F6A" w:rsidRDefault="001D3F79">
            <w:pPr>
              <w:widowControl w:val="0"/>
              <w:pBdr>
                <w:top w:val="nil"/>
                <w:left w:val="nil"/>
                <w:bottom w:val="nil"/>
                <w:right w:val="nil"/>
                <w:between w:val="nil"/>
              </w:pBdr>
              <w:spacing w:before="1"/>
              <w:ind w:left="90"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Zig-zag shape book</w:t>
            </w:r>
          </w:p>
          <w:p w14:paraId="2929A379" w14:textId="77777777" w:rsidR="00EC6F6A" w:rsidRDefault="001D3F79">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r>
              <w:rPr>
                <w:rFonts w:ascii="Century Gothic" w:eastAsia="Century Gothic" w:hAnsi="Century Gothic" w:cs="Century Gothic"/>
                <w:i/>
                <w:iCs/>
                <w:color w:val="000000"/>
                <w:sz w:val="18"/>
                <w:szCs w:val="18"/>
              </w:rPr>
              <w:t>Poem based on colours</w:t>
            </w:r>
          </w:p>
        </w:tc>
        <w:tc>
          <w:tcPr>
            <w:tcW w:w="3502" w:type="dxa"/>
          </w:tcPr>
          <w:p w14:paraId="3D712349"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Rhymes / Songs</w:t>
            </w:r>
          </w:p>
          <w:p w14:paraId="3863888D"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Des amies sages</w:t>
            </w:r>
          </w:p>
          <w:p w14:paraId="5D7A6BAD"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Alouette</w:t>
            </w:r>
          </w:p>
          <w:p w14:paraId="3C81BF9D"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Petit </w:t>
            </w:r>
            <w:proofErr w:type="spellStart"/>
            <w:r>
              <w:rPr>
                <w:rFonts w:ascii="Century Gothic" w:eastAsia="Century Gothic" w:hAnsi="Century Gothic" w:cs="Century Gothic"/>
                <w:i/>
                <w:iCs/>
                <w:color w:val="000000"/>
                <w:sz w:val="18"/>
                <w:szCs w:val="18"/>
              </w:rPr>
              <w:t>ballon</w:t>
            </w:r>
            <w:proofErr w:type="spellEnd"/>
          </w:p>
          <w:p w14:paraId="58A0B5DD"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Il court le </w:t>
            </w:r>
            <w:proofErr w:type="spellStart"/>
            <w:r>
              <w:rPr>
                <w:rFonts w:ascii="Century Gothic" w:eastAsia="Century Gothic" w:hAnsi="Century Gothic" w:cs="Century Gothic"/>
                <w:i/>
                <w:iCs/>
                <w:color w:val="000000"/>
                <w:sz w:val="18"/>
                <w:szCs w:val="18"/>
              </w:rPr>
              <w:t>furet</w:t>
            </w:r>
            <w:proofErr w:type="spellEnd"/>
          </w:p>
          <w:p w14:paraId="286DB23C"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Trois petits chats</w:t>
            </w:r>
          </w:p>
          <w:p w14:paraId="135B5E33" w14:textId="77777777" w:rsidR="00EC6F6A" w:rsidRDefault="001D3F79">
            <w:pPr>
              <w:widowControl w:val="0"/>
              <w:pBdr>
                <w:top w:val="nil"/>
                <w:left w:val="nil"/>
                <w:bottom w:val="nil"/>
                <w:right w:val="nil"/>
                <w:between w:val="nil"/>
              </w:pBdr>
              <w:spacing w:before="1"/>
              <w:ind w:left="111" w:right="244"/>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Valentine’s poem</w:t>
            </w:r>
          </w:p>
          <w:p w14:paraId="3339790F" w14:textId="77777777" w:rsidR="00EC6F6A" w:rsidRDefault="00EC6F6A">
            <w:pPr>
              <w:rPr>
                <w:rFonts w:ascii="Century Gothic" w:eastAsia="Century Gothic" w:hAnsi="Century Gothic" w:cs="Century Gothic"/>
                <w:sz w:val="18"/>
                <w:szCs w:val="18"/>
              </w:rPr>
            </w:pPr>
          </w:p>
        </w:tc>
        <w:tc>
          <w:tcPr>
            <w:tcW w:w="1751" w:type="dxa"/>
          </w:tcPr>
          <w:p w14:paraId="3EE60692" w14:textId="77777777" w:rsidR="00EC6F6A" w:rsidRDefault="001D3F79">
            <w:pPr>
              <w:widowControl w:val="0"/>
              <w:pBdr>
                <w:top w:val="nil"/>
                <w:left w:val="nil"/>
                <w:bottom w:val="nil"/>
                <w:right w:val="nil"/>
                <w:between w:val="nil"/>
              </w:pBdr>
              <w:ind w:left="91"/>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1996EBE1" w14:textId="77777777" w:rsidR="00EC6F6A" w:rsidRDefault="001D3F79">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Tête, </w:t>
            </w:r>
            <w:proofErr w:type="spellStart"/>
            <w:r>
              <w:rPr>
                <w:rFonts w:ascii="Century Gothic" w:eastAsia="Century Gothic" w:hAnsi="Century Gothic" w:cs="Century Gothic"/>
                <w:i/>
                <w:iCs/>
                <w:color w:val="000000"/>
                <w:sz w:val="18"/>
                <w:szCs w:val="18"/>
              </w:rPr>
              <w:t>épaule</w:t>
            </w:r>
            <w:proofErr w:type="spellEnd"/>
            <w:r>
              <w:rPr>
                <w:rFonts w:ascii="Century Gothic" w:eastAsia="Century Gothic" w:hAnsi="Century Gothic" w:cs="Century Gothic"/>
                <w:i/>
                <w:iCs/>
                <w:color w:val="000000"/>
                <w:sz w:val="18"/>
                <w:szCs w:val="18"/>
              </w:rPr>
              <w:t xml:space="preserve">, </w:t>
            </w:r>
            <w:proofErr w:type="spellStart"/>
            <w:r>
              <w:rPr>
                <w:rFonts w:ascii="Century Gothic" w:eastAsia="Century Gothic" w:hAnsi="Century Gothic" w:cs="Century Gothic"/>
                <w:i/>
                <w:iCs/>
                <w:color w:val="000000"/>
                <w:sz w:val="18"/>
                <w:szCs w:val="18"/>
              </w:rPr>
              <w:t>genou</w:t>
            </w:r>
            <w:proofErr w:type="spellEnd"/>
            <w:r>
              <w:rPr>
                <w:rFonts w:ascii="Century Gothic" w:eastAsia="Century Gothic" w:hAnsi="Century Gothic" w:cs="Century Gothic"/>
                <w:i/>
                <w:iCs/>
                <w:color w:val="000000"/>
                <w:sz w:val="18"/>
                <w:szCs w:val="18"/>
              </w:rPr>
              <w:t>…</w:t>
            </w:r>
          </w:p>
          <w:p w14:paraId="4DE3CC3D" w14:textId="77777777" w:rsidR="00EC6F6A" w:rsidRDefault="001D3F79">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Mon monster</w:t>
            </w:r>
          </w:p>
          <w:p w14:paraId="371F0E29" w14:textId="77777777" w:rsidR="00EC6F6A" w:rsidRDefault="001D3F79">
            <w:pPr>
              <w:widowControl w:val="0"/>
              <w:pBdr>
                <w:top w:val="nil"/>
                <w:left w:val="nil"/>
                <w:bottom w:val="nil"/>
                <w:right w:val="nil"/>
                <w:between w:val="nil"/>
              </w:pBdr>
              <w:ind w:left="9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Une </w:t>
            </w:r>
            <w:proofErr w:type="spellStart"/>
            <w:r>
              <w:rPr>
                <w:rFonts w:ascii="Century Gothic" w:eastAsia="Century Gothic" w:hAnsi="Century Gothic" w:cs="Century Gothic"/>
                <w:i/>
                <w:iCs/>
                <w:color w:val="000000"/>
                <w:sz w:val="18"/>
                <w:szCs w:val="18"/>
              </w:rPr>
              <w:t>patate</w:t>
            </w:r>
            <w:proofErr w:type="spellEnd"/>
          </w:p>
          <w:p w14:paraId="3D6F181B" w14:textId="77777777" w:rsidR="00EC6F6A" w:rsidRDefault="00EC6F6A">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p>
        </w:tc>
        <w:tc>
          <w:tcPr>
            <w:tcW w:w="1752" w:type="dxa"/>
          </w:tcPr>
          <w:p w14:paraId="69FC9C26" w14:textId="77777777" w:rsidR="00EC6F6A" w:rsidRDefault="001D3F79">
            <w:pPr>
              <w:widowControl w:val="0"/>
              <w:pBdr>
                <w:top w:val="nil"/>
                <w:left w:val="nil"/>
                <w:bottom w:val="nil"/>
                <w:right w:val="nil"/>
                <w:between w:val="nil"/>
              </w:pBdr>
              <w:spacing w:before="1"/>
              <w:ind w:right="135"/>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Other</w:t>
            </w:r>
          </w:p>
          <w:p w14:paraId="1AFF3D91" w14:textId="77777777" w:rsidR="00EC6F6A" w:rsidRDefault="001D3F79">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Design, write about and draw a monster</w:t>
            </w:r>
          </w:p>
          <w:p w14:paraId="4CE99C65" w14:textId="77777777" w:rsidR="00EC6F6A" w:rsidRDefault="00EC6F6A">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p>
          <w:p w14:paraId="3921BBCA" w14:textId="77777777" w:rsidR="00EC6F6A" w:rsidRDefault="001D3F79">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Produce a mini-book fact-file about themselves</w:t>
            </w:r>
          </w:p>
        </w:tc>
        <w:tc>
          <w:tcPr>
            <w:tcW w:w="3502" w:type="dxa"/>
          </w:tcPr>
          <w:p w14:paraId="5E2DF9D7" w14:textId="77777777" w:rsidR="00EC6F6A" w:rsidRDefault="001D3F79">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24D6958F" w14:textId="77777777" w:rsidR="00EC6F6A" w:rsidRDefault="001D3F79">
            <w:pPr>
              <w:widowControl w:val="0"/>
              <w:pBdr>
                <w:top w:val="nil"/>
                <w:left w:val="nil"/>
                <w:bottom w:val="nil"/>
                <w:right w:val="nil"/>
                <w:between w:val="nil"/>
              </w:pBdr>
              <w:spacing w:before="1"/>
              <w:ind w:left="111" w:right="244" w:hanging="111"/>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Bon appétit Monsieur Lapin</w:t>
            </w:r>
          </w:p>
          <w:p w14:paraId="57344A5E" w14:textId="77777777" w:rsidR="00EC6F6A" w:rsidRDefault="001D3F79">
            <w:pPr>
              <w:widowControl w:val="0"/>
              <w:pBdr>
                <w:top w:val="nil"/>
                <w:left w:val="nil"/>
                <w:bottom w:val="nil"/>
                <w:right w:val="nil"/>
                <w:between w:val="nil"/>
              </w:pBdr>
              <w:spacing w:before="1"/>
              <w:ind w:left="111" w:right="244" w:hanging="111"/>
              <w:rPr>
                <w:rFonts w:ascii="Century Gothic" w:eastAsia="Century Gothic" w:hAnsi="Century Gothic" w:cs="Century Gothic"/>
                <w:i/>
                <w:iCs/>
                <w:color w:val="000000"/>
                <w:sz w:val="18"/>
                <w:szCs w:val="18"/>
              </w:rPr>
            </w:pPr>
            <w:proofErr w:type="spellStart"/>
            <w:r>
              <w:rPr>
                <w:rFonts w:ascii="Century Gothic" w:eastAsia="Century Gothic" w:hAnsi="Century Gothic" w:cs="Century Gothic"/>
                <w:i/>
                <w:iCs/>
                <w:color w:val="000000"/>
                <w:sz w:val="18"/>
                <w:szCs w:val="18"/>
              </w:rPr>
              <w:t>Q’ui</w:t>
            </w:r>
            <w:proofErr w:type="spellEnd"/>
            <w:r>
              <w:rPr>
                <w:rFonts w:ascii="Century Gothic" w:eastAsia="Century Gothic" w:hAnsi="Century Gothic" w:cs="Century Gothic"/>
                <w:i/>
                <w:iCs/>
                <w:color w:val="000000"/>
                <w:sz w:val="18"/>
                <w:szCs w:val="18"/>
              </w:rPr>
              <w:t xml:space="preserve"> conduit?</w:t>
            </w:r>
          </w:p>
          <w:p w14:paraId="0C15D390" w14:textId="77777777" w:rsidR="00EC6F6A" w:rsidRDefault="001D3F79">
            <w:pPr>
              <w:rPr>
                <w:rFonts w:ascii="Century Gothic" w:eastAsia="Century Gothic" w:hAnsi="Century Gothic" w:cs="Century Gothic"/>
                <w:sz w:val="18"/>
                <w:szCs w:val="18"/>
              </w:rPr>
            </w:pPr>
            <w:proofErr w:type="spellStart"/>
            <w:r>
              <w:rPr>
                <w:rFonts w:ascii="Century Gothic" w:eastAsia="Century Gothic" w:hAnsi="Century Gothic" w:cs="Century Gothic"/>
                <w:i/>
                <w:iCs/>
                <w:sz w:val="18"/>
                <w:szCs w:val="18"/>
              </w:rPr>
              <w:t>Pourquoi</w:t>
            </w:r>
            <w:proofErr w:type="spellEnd"/>
            <w:r>
              <w:rPr>
                <w:rFonts w:ascii="Century Gothic" w:eastAsia="Century Gothic" w:hAnsi="Century Gothic" w:cs="Century Gothic"/>
                <w:i/>
                <w:iCs/>
                <w:sz w:val="18"/>
                <w:szCs w:val="18"/>
              </w:rPr>
              <w:t>?</w:t>
            </w:r>
          </w:p>
        </w:tc>
        <w:tc>
          <w:tcPr>
            <w:tcW w:w="1752" w:type="dxa"/>
          </w:tcPr>
          <w:p w14:paraId="3C6205DE" w14:textId="77777777" w:rsidR="00EC6F6A" w:rsidRDefault="001D3F79">
            <w:pPr>
              <w:widowControl w:val="0"/>
              <w:pBdr>
                <w:top w:val="nil"/>
                <w:left w:val="nil"/>
                <w:bottom w:val="nil"/>
                <w:right w:val="nil"/>
                <w:between w:val="nil"/>
              </w:pBdr>
              <w:rPr>
                <w:rFonts w:ascii="Century Gothic" w:eastAsia="Century Gothic" w:hAnsi="Century Gothic" w:cs="Century Gothic"/>
                <w:b/>
                <w:bCs/>
                <w:color w:val="1F3864"/>
                <w:sz w:val="18"/>
                <w:szCs w:val="18"/>
              </w:rPr>
            </w:pPr>
            <w:r>
              <w:rPr>
                <w:rFonts w:ascii="Century Gothic" w:eastAsia="Century Gothic" w:hAnsi="Century Gothic" w:cs="Century Gothic"/>
                <w:b/>
                <w:bCs/>
                <w:color w:val="1F3864"/>
                <w:sz w:val="18"/>
                <w:szCs w:val="18"/>
              </w:rPr>
              <w:t>Stories</w:t>
            </w:r>
          </w:p>
          <w:p w14:paraId="1787E53A" w14:textId="77777777" w:rsidR="00EC6F6A" w:rsidRDefault="001D3F79">
            <w:pPr>
              <w:widowControl w:val="0"/>
              <w:pBdr>
                <w:top w:val="nil"/>
                <w:left w:val="nil"/>
                <w:bottom w:val="nil"/>
                <w:right w:val="nil"/>
                <w:between w:val="nil"/>
              </w:pBdr>
              <w:spacing w:before="1"/>
              <w:ind w:right="135"/>
              <w:rPr>
                <w:rFonts w:ascii="Century Gothic" w:eastAsia="Century Gothic" w:hAnsi="Century Gothic" w:cs="Century Gothic"/>
                <w:i/>
                <w:iCs/>
                <w:color w:val="000000"/>
                <w:sz w:val="18"/>
                <w:szCs w:val="18"/>
              </w:rPr>
            </w:pPr>
            <w:r>
              <w:rPr>
                <w:rFonts w:ascii="Century Gothic" w:eastAsia="Century Gothic" w:hAnsi="Century Gothic" w:cs="Century Gothic"/>
                <w:i/>
                <w:iCs/>
                <w:color w:val="000000"/>
                <w:sz w:val="18"/>
                <w:szCs w:val="18"/>
              </w:rPr>
              <w:t xml:space="preserve">Ours </w:t>
            </w:r>
            <w:proofErr w:type="spellStart"/>
            <w:r>
              <w:rPr>
                <w:rFonts w:ascii="Century Gothic" w:eastAsia="Century Gothic" w:hAnsi="Century Gothic" w:cs="Century Gothic"/>
                <w:i/>
                <w:iCs/>
                <w:color w:val="000000"/>
                <w:sz w:val="18"/>
                <w:szCs w:val="18"/>
              </w:rPr>
              <w:t>brun</w:t>
            </w:r>
            <w:proofErr w:type="spellEnd"/>
          </w:p>
        </w:tc>
        <w:tc>
          <w:tcPr>
            <w:tcW w:w="1752" w:type="dxa"/>
          </w:tcPr>
          <w:p w14:paraId="537191CC" w14:textId="77777777" w:rsidR="00EC6F6A" w:rsidRDefault="00EC6F6A">
            <w:pPr>
              <w:widowControl w:val="0"/>
              <w:pBdr>
                <w:top w:val="nil"/>
                <w:left w:val="nil"/>
                <w:bottom w:val="nil"/>
                <w:right w:val="nil"/>
                <w:between w:val="nil"/>
              </w:pBdr>
              <w:spacing w:before="1"/>
              <w:ind w:right="135"/>
              <w:rPr>
                <w:rFonts w:ascii="Century Gothic" w:eastAsia="Century Gothic" w:hAnsi="Century Gothic" w:cs="Century Gothic"/>
                <w:color w:val="000000"/>
                <w:sz w:val="18"/>
                <w:szCs w:val="18"/>
              </w:rPr>
            </w:pPr>
          </w:p>
        </w:tc>
      </w:tr>
    </w:tbl>
    <w:p w14:paraId="7B1EA542" w14:textId="77777777" w:rsidR="00EC6F6A" w:rsidRDefault="00EC6F6A"/>
    <w:p w14:paraId="61B6DD32" w14:textId="77777777" w:rsidR="00EC6F6A" w:rsidRDefault="001D3F79">
      <w:r>
        <w:br w:type="page"/>
      </w:r>
    </w:p>
    <w:p w14:paraId="3F50A9B2" w14:textId="77777777" w:rsidR="00EC6F6A" w:rsidRDefault="00EC6F6A"/>
    <w:tbl>
      <w:tblPr>
        <w:tblStyle w:val="af5"/>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6901"/>
        <w:gridCol w:w="7110"/>
      </w:tblGrid>
      <w:tr w:rsidR="00EC6F6A" w14:paraId="0BBFF0BE" w14:textId="77777777">
        <w:tc>
          <w:tcPr>
            <w:tcW w:w="1540" w:type="dxa"/>
          </w:tcPr>
          <w:p w14:paraId="148AE609"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Music</w:t>
            </w:r>
          </w:p>
          <w:p w14:paraId="2FA7AEFA" w14:textId="77777777" w:rsidR="00EC6F6A" w:rsidRDefault="00EC6F6A">
            <w:pPr>
              <w:rPr>
                <w:rFonts w:ascii="Century Gothic" w:eastAsia="Century Gothic" w:hAnsi="Century Gothic" w:cs="Century Gothic"/>
                <w:b/>
                <w:bCs/>
              </w:rPr>
            </w:pPr>
          </w:p>
        </w:tc>
        <w:tc>
          <w:tcPr>
            <w:tcW w:w="7005" w:type="dxa"/>
          </w:tcPr>
          <w:p w14:paraId="4EF08024" w14:textId="77777777" w:rsidR="00EC6F6A" w:rsidRDefault="001D3F79">
            <w:pPr>
              <w:pBdr>
                <w:top w:val="nil"/>
                <w:left w:val="nil"/>
                <w:bottom w:val="nil"/>
                <w:right w:val="nil"/>
                <w:between w:val="nil"/>
              </w:pBdr>
              <w:rPr>
                <w:rFonts w:ascii="Century Gothic" w:eastAsia="Century Gothic" w:hAnsi="Century Gothic" w:cs="Century Gothic"/>
                <w:b/>
                <w:bCs/>
                <w:color w:val="F0F60A"/>
                <w:u w:val="single"/>
              </w:rPr>
            </w:pPr>
            <w:r>
              <w:rPr>
                <w:rFonts w:ascii="Century Gothic" w:eastAsia="Century Gothic" w:hAnsi="Century Gothic" w:cs="Century Gothic"/>
                <w:b/>
                <w:bCs/>
                <w:color w:val="F0F60A"/>
                <w:u w:val="single"/>
              </w:rPr>
              <w:t>Music in Nature: Chords and Melodies</w:t>
            </w:r>
          </w:p>
          <w:p w14:paraId="7B70BE50" w14:textId="77777777" w:rsidR="00EC6F6A" w:rsidRDefault="00EC6F6A">
            <w:pPr>
              <w:pBdr>
                <w:top w:val="nil"/>
                <w:left w:val="nil"/>
                <w:bottom w:val="nil"/>
                <w:right w:val="nil"/>
                <w:between w:val="nil"/>
              </w:pBdr>
              <w:rPr>
                <w:rFonts w:ascii="Century Gothic" w:eastAsia="Century Gothic" w:hAnsi="Century Gothic" w:cs="Century Gothic"/>
                <w:b/>
                <w:bCs/>
                <w:color w:val="FFC000"/>
              </w:rPr>
            </w:pPr>
          </w:p>
          <w:p w14:paraId="2F421014"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Recognise changes in dynamics, such as crescendo and diminuendo.</w:t>
            </w:r>
          </w:p>
          <w:p w14:paraId="146FA36A"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Describe dynamics using simple musical vocabulary or everyday language.</w:t>
            </w:r>
          </w:p>
          <w:p w14:paraId="19DCCC50"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Use changes in dynamics to create a soundscape that represents a natural scene.</w:t>
            </w:r>
          </w:p>
          <w:p w14:paraId="4696D262"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Turn their own descriptive phrases into a rhythm.</w:t>
            </w:r>
          </w:p>
          <w:p w14:paraId="2311D1B8"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Use contrast in dynamics to show the difference between two cloud types.</w:t>
            </w:r>
          </w:p>
          <w:p w14:paraId="7DA74AB2"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Compose music that includes a clear contrast in chords.</w:t>
            </w:r>
          </w:p>
          <w:p w14:paraId="15E97A1D"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Create and develop a simple melody.</w:t>
            </w:r>
          </w:p>
          <w:p w14:paraId="38FE704B"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Create a melody inspired by the Northern Lights.</w:t>
            </w:r>
          </w:p>
          <w:p w14:paraId="1426CB36" w14:textId="77777777" w:rsidR="00EC6F6A" w:rsidRDefault="001D3F79" w:rsidP="005B7070">
            <w:pPr>
              <w:numPr>
                <w:ilvl w:val="0"/>
                <w:numId w:val="40"/>
              </w:numPr>
              <w:ind w:right="-220"/>
              <w:rPr>
                <w:rFonts w:ascii="Century Gothic" w:eastAsia="Century Gothic" w:hAnsi="Century Gothic" w:cs="Century Gothic"/>
                <w:color w:val="222222"/>
                <w:sz w:val="23"/>
                <w:szCs w:val="23"/>
                <w:highlight w:val="white"/>
              </w:rPr>
            </w:pPr>
            <w:r>
              <w:rPr>
                <w:rFonts w:ascii="Century Gothic" w:eastAsia="Century Gothic" w:hAnsi="Century Gothic" w:cs="Century Gothic"/>
                <w:color w:val="222222"/>
                <w:sz w:val="23"/>
                <w:szCs w:val="23"/>
              </w:rPr>
              <w:t>Combine a melody and drone with appropriate chord choices.</w:t>
            </w:r>
          </w:p>
          <w:p w14:paraId="71CCDB22" w14:textId="77777777" w:rsidR="00EC6F6A" w:rsidRDefault="00EC6F6A" w:rsidP="003D1EB4">
            <w:pPr>
              <w:pBdr>
                <w:top w:val="nil"/>
                <w:left w:val="nil"/>
                <w:bottom w:val="nil"/>
                <w:right w:val="nil"/>
                <w:between w:val="nil"/>
              </w:pBdr>
              <w:rPr>
                <w:rFonts w:ascii="Century Gothic" w:eastAsia="Century Gothic" w:hAnsi="Century Gothic" w:cs="Century Gothic"/>
              </w:rPr>
            </w:pPr>
          </w:p>
          <w:p w14:paraId="5AFF8A2E"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1864F708"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7465AC18" w14:textId="77777777" w:rsidR="00EC6F6A" w:rsidRDefault="001D3F79">
            <w:pPr>
              <w:pBdr>
                <w:top w:val="nil"/>
                <w:left w:val="nil"/>
                <w:bottom w:val="nil"/>
                <w:right w:val="nil"/>
                <w:between w:val="nil"/>
              </w:pBdr>
              <w:rPr>
                <w:rFonts w:ascii="Century Gothic" w:eastAsia="Century Gothic" w:hAnsi="Century Gothic" w:cs="Century Gothic"/>
                <w:b/>
                <w:bCs/>
                <w:color w:val="F0F60A"/>
                <w:u w:val="single"/>
              </w:rPr>
            </w:pPr>
            <w:r>
              <w:rPr>
                <w:rFonts w:ascii="Century Gothic" w:eastAsia="Century Gothic" w:hAnsi="Century Gothic" w:cs="Century Gothic"/>
                <w:b/>
                <w:bCs/>
                <w:color w:val="F0F60A"/>
                <w:u w:val="single"/>
              </w:rPr>
              <w:t>Three Chord Pop Songs</w:t>
            </w:r>
          </w:p>
          <w:p w14:paraId="7B880BC7" w14:textId="77777777" w:rsidR="00EC6F6A" w:rsidRDefault="00EC6F6A">
            <w:pPr>
              <w:shd w:val="clear" w:color="auto" w:fill="FFFFFF"/>
              <w:rPr>
                <w:rFonts w:ascii="Arial" w:eastAsia="Arial" w:hAnsi="Arial" w:cs="Arial"/>
                <w:color w:val="222222"/>
                <w:sz w:val="27"/>
                <w:szCs w:val="27"/>
              </w:rPr>
            </w:pPr>
          </w:p>
          <w:p w14:paraId="2D38C343" w14:textId="77777777" w:rsidR="00EC6F6A" w:rsidRDefault="001D3F79" w:rsidP="005B7070">
            <w:pPr>
              <w:numPr>
                <w:ilvl w:val="0"/>
                <w:numId w:val="80"/>
              </w:numPr>
              <w:shd w:val="clear" w:color="auto" w:fill="FFFFFF"/>
              <w:rPr>
                <w:rFonts w:ascii="Century Gothic" w:eastAsia="Century Gothic" w:hAnsi="Century Gothic" w:cs="Century Gothic"/>
                <w:color w:val="222222"/>
                <w:sz w:val="23"/>
                <w:szCs w:val="23"/>
              </w:rPr>
            </w:pPr>
            <w:r>
              <w:rPr>
                <w:rFonts w:ascii="Century Gothic" w:eastAsia="Century Gothic" w:hAnsi="Century Gothic" w:cs="Century Gothic"/>
                <w:color w:val="222222"/>
                <w:sz w:val="23"/>
                <w:szCs w:val="23"/>
              </w:rPr>
              <w:t>Play a bass line following a given pattern.</w:t>
            </w:r>
          </w:p>
          <w:p w14:paraId="75A79F74" w14:textId="77777777" w:rsidR="00EC6F6A" w:rsidRDefault="001D3F79" w:rsidP="005B7070">
            <w:pPr>
              <w:numPr>
                <w:ilvl w:val="0"/>
                <w:numId w:val="80"/>
              </w:numPr>
              <w:shd w:val="clear" w:color="auto" w:fill="FFFFFF"/>
              <w:rPr>
                <w:rFonts w:ascii="Century Gothic" w:eastAsia="Century Gothic" w:hAnsi="Century Gothic" w:cs="Century Gothic"/>
                <w:color w:val="222222"/>
                <w:sz w:val="23"/>
                <w:szCs w:val="23"/>
              </w:rPr>
            </w:pPr>
            <w:r>
              <w:rPr>
                <w:rFonts w:ascii="Century Gothic" w:eastAsia="Century Gothic" w:hAnsi="Century Gothic" w:cs="Century Gothic"/>
                <w:color w:val="222222"/>
                <w:sz w:val="23"/>
                <w:szCs w:val="23"/>
              </w:rPr>
              <w:t>Play a simple chord sequence in time to a backing track.</w:t>
            </w:r>
          </w:p>
          <w:p w14:paraId="3A9D153C" w14:textId="77777777" w:rsidR="00EC6F6A" w:rsidRDefault="001D3F79" w:rsidP="005B7070">
            <w:pPr>
              <w:numPr>
                <w:ilvl w:val="0"/>
                <w:numId w:val="80"/>
              </w:numPr>
              <w:shd w:val="clear" w:color="auto" w:fill="FFFFFF"/>
              <w:rPr>
                <w:rFonts w:ascii="Century Gothic" w:eastAsia="Century Gothic" w:hAnsi="Century Gothic" w:cs="Century Gothic"/>
                <w:color w:val="222222"/>
                <w:sz w:val="23"/>
                <w:szCs w:val="23"/>
              </w:rPr>
            </w:pPr>
            <w:r>
              <w:rPr>
                <w:rFonts w:ascii="Century Gothic" w:eastAsia="Century Gothic" w:hAnsi="Century Gothic" w:cs="Century Gothic"/>
                <w:color w:val="222222"/>
                <w:sz w:val="23"/>
                <w:szCs w:val="23"/>
              </w:rPr>
              <w:t>Sing while demonstrating good singing technique.</w:t>
            </w:r>
          </w:p>
          <w:p w14:paraId="37446E72" w14:textId="77777777" w:rsidR="00EC6F6A" w:rsidRDefault="001D3F79" w:rsidP="005B7070">
            <w:pPr>
              <w:numPr>
                <w:ilvl w:val="0"/>
                <w:numId w:val="80"/>
              </w:numPr>
              <w:shd w:val="clear" w:color="auto" w:fill="FFFFFF"/>
              <w:rPr>
                <w:rFonts w:ascii="Century Gothic" w:eastAsia="Century Gothic" w:hAnsi="Century Gothic" w:cs="Century Gothic"/>
                <w:color w:val="222222"/>
                <w:sz w:val="23"/>
                <w:szCs w:val="23"/>
              </w:rPr>
            </w:pPr>
            <w:r>
              <w:rPr>
                <w:rFonts w:ascii="Century Gothic" w:eastAsia="Century Gothic" w:hAnsi="Century Gothic" w:cs="Century Gothic"/>
                <w:color w:val="222222"/>
                <w:sz w:val="23"/>
                <w:szCs w:val="23"/>
              </w:rPr>
              <w:t>Demonstrate rehearsal and performance techniques.</w:t>
            </w:r>
          </w:p>
          <w:p w14:paraId="574DE879" w14:textId="77777777" w:rsidR="00EC6F6A" w:rsidRDefault="001D3F79" w:rsidP="005B7070">
            <w:pPr>
              <w:numPr>
                <w:ilvl w:val="0"/>
                <w:numId w:val="80"/>
              </w:numPr>
              <w:shd w:val="clear" w:color="auto" w:fill="FFFFFF"/>
              <w:rPr>
                <w:rFonts w:ascii="Century Gothic" w:eastAsia="Century Gothic" w:hAnsi="Century Gothic" w:cs="Century Gothic"/>
                <w:color w:val="222222"/>
                <w:sz w:val="23"/>
                <w:szCs w:val="23"/>
              </w:rPr>
            </w:pPr>
            <w:r>
              <w:rPr>
                <w:rFonts w:ascii="Century Gothic" w:eastAsia="Century Gothic" w:hAnsi="Century Gothic" w:cs="Century Gothic"/>
                <w:color w:val="222222"/>
                <w:sz w:val="23"/>
                <w:szCs w:val="23"/>
              </w:rPr>
              <w:t>Perform in time to a backing track.</w:t>
            </w:r>
          </w:p>
          <w:p w14:paraId="62DC5AB9" w14:textId="77777777" w:rsidR="00EC6F6A" w:rsidRDefault="001D3F79" w:rsidP="005B7070">
            <w:pPr>
              <w:numPr>
                <w:ilvl w:val="0"/>
                <w:numId w:val="80"/>
              </w:numPr>
              <w:shd w:val="clear" w:color="auto" w:fill="FFFFFF"/>
              <w:rPr>
                <w:rFonts w:ascii="Century Gothic" w:eastAsia="Century Gothic" w:hAnsi="Century Gothic" w:cs="Century Gothic"/>
                <w:color w:val="222222"/>
                <w:sz w:val="23"/>
                <w:szCs w:val="23"/>
              </w:rPr>
            </w:pPr>
            <w:r>
              <w:rPr>
                <w:rFonts w:ascii="Century Gothic" w:eastAsia="Century Gothic" w:hAnsi="Century Gothic" w:cs="Century Gothic"/>
                <w:color w:val="222222"/>
                <w:sz w:val="23"/>
                <w:szCs w:val="23"/>
              </w:rPr>
              <w:t>Create or reduce energy within a performance.</w:t>
            </w:r>
          </w:p>
          <w:p w14:paraId="3A915335" w14:textId="77777777" w:rsidR="00EC6F6A" w:rsidRDefault="00EC6F6A">
            <w:pPr>
              <w:pBdr>
                <w:top w:val="nil"/>
                <w:left w:val="nil"/>
                <w:bottom w:val="nil"/>
                <w:right w:val="nil"/>
                <w:between w:val="nil"/>
              </w:pBdr>
              <w:rPr>
                <w:rFonts w:ascii="Century Gothic" w:eastAsia="Century Gothic" w:hAnsi="Century Gothic" w:cs="Century Gothic"/>
              </w:rPr>
            </w:pPr>
          </w:p>
          <w:p w14:paraId="7431F696"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3BCDCCA2" w14:textId="77777777" w:rsidR="00EC6F6A" w:rsidRDefault="00EC6F6A">
            <w:pPr>
              <w:pBdr>
                <w:top w:val="nil"/>
                <w:left w:val="nil"/>
                <w:bottom w:val="nil"/>
                <w:right w:val="nil"/>
                <w:between w:val="nil"/>
              </w:pBdr>
              <w:rPr>
                <w:rFonts w:ascii="Century Gothic" w:eastAsia="Century Gothic" w:hAnsi="Century Gothic" w:cs="Century Gothic"/>
                <w:color w:val="000000"/>
              </w:rPr>
            </w:pPr>
          </w:p>
          <w:p w14:paraId="61302B4E" w14:textId="77777777" w:rsidR="00EC6F6A" w:rsidRDefault="00EC6F6A">
            <w:pPr>
              <w:pBdr>
                <w:top w:val="nil"/>
                <w:left w:val="nil"/>
                <w:bottom w:val="nil"/>
                <w:right w:val="nil"/>
                <w:between w:val="nil"/>
              </w:pBdr>
              <w:ind w:left="720"/>
              <w:rPr>
                <w:rFonts w:ascii="Century Gothic" w:eastAsia="Century Gothic" w:hAnsi="Century Gothic" w:cs="Century Gothic"/>
                <w:b/>
                <w:bCs/>
                <w:color w:val="000000"/>
                <w:sz w:val="20"/>
                <w:szCs w:val="20"/>
              </w:rPr>
            </w:pPr>
          </w:p>
          <w:p w14:paraId="0FFA41FB"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0EC1EA37"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tc>
        <w:tc>
          <w:tcPr>
            <w:tcW w:w="6901" w:type="dxa"/>
          </w:tcPr>
          <w:p w14:paraId="40430404" w14:textId="77777777" w:rsidR="00EC6F6A" w:rsidRDefault="001D3F79">
            <w:pPr>
              <w:pBdr>
                <w:top w:val="nil"/>
                <w:left w:val="nil"/>
                <w:bottom w:val="nil"/>
                <w:right w:val="nil"/>
                <w:between w:val="nil"/>
              </w:pBdr>
              <w:rPr>
                <w:rFonts w:ascii="Century Gothic" w:eastAsia="Century Gothic" w:hAnsi="Century Gothic" w:cs="Century Gothic"/>
                <w:b/>
                <w:bCs/>
                <w:color w:val="F0F60A"/>
                <w:u w:val="single"/>
              </w:rPr>
            </w:pPr>
            <w:r>
              <w:rPr>
                <w:rFonts w:ascii="Century Gothic" w:eastAsia="Century Gothic" w:hAnsi="Century Gothic" w:cs="Century Gothic"/>
                <w:b/>
                <w:bCs/>
                <w:color w:val="F0F60A"/>
                <w:u w:val="single"/>
              </w:rPr>
              <w:t>West African Rhythms: Create, play and perform.</w:t>
            </w:r>
          </w:p>
          <w:p w14:paraId="65FDE498" w14:textId="77777777" w:rsidR="00EC6F6A" w:rsidRDefault="00EC6F6A">
            <w:pPr>
              <w:pBdr>
                <w:top w:val="nil"/>
                <w:left w:val="nil"/>
                <w:bottom w:val="nil"/>
                <w:right w:val="nil"/>
                <w:between w:val="nil"/>
              </w:pBdr>
              <w:rPr>
                <w:rFonts w:ascii="Century Gothic" w:eastAsia="Century Gothic" w:hAnsi="Century Gothic" w:cs="Century Gothic"/>
                <w:b/>
                <w:bCs/>
                <w:color w:val="FFC000"/>
              </w:rPr>
            </w:pPr>
          </w:p>
          <w:p w14:paraId="58377E93" w14:textId="77777777" w:rsidR="00EC6F6A" w:rsidRDefault="001D3F79">
            <w:pPr>
              <w:pBdr>
                <w:top w:val="nil"/>
                <w:left w:val="nil"/>
                <w:bottom w:val="nil"/>
                <w:right w:val="nil"/>
                <w:between w:val="nil"/>
              </w:pBdr>
              <w:ind w:left="720"/>
              <w:rPr>
                <w:rFonts w:ascii="Century Gothic" w:eastAsia="Century Gothic" w:hAnsi="Century Gothic" w:cs="Century Gothic"/>
              </w:rPr>
            </w:pPr>
            <w:r>
              <w:rPr>
                <w:rFonts w:ascii="Century Gothic" w:eastAsia="Century Gothic" w:hAnsi="Century Gothic" w:cs="Century Gothic"/>
              </w:rPr>
              <w:t>To explore the music of West Africa</w:t>
            </w:r>
          </w:p>
          <w:p w14:paraId="63FFA1B2" w14:textId="77777777" w:rsidR="00EC6F6A" w:rsidRDefault="00EC6F6A">
            <w:pPr>
              <w:pBdr>
                <w:top w:val="nil"/>
                <w:left w:val="nil"/>
                <w:bottom w:val="nil"/>
                <w:right w:val="nil"/>
                <w:between w:val="nil"/>
              </w:pBdr>
              <w:ind w:left="720"/>
              <w:rPr>
                <w:rFonts w:ascii="Century Gothic" w:eastAsia="Century Gothic" w:hAnsi="Century Gothic" w:cs="Century Gothic"/>
              </w:rPr>
            </w:pPr>
          </w:p>
          <w:p w14:paraId="60EB10C4" w14:textId="77777777" w:rsidR="00EC6F6A" w:rsidRDefault="001D3F79">
            <w:pPr>
              <w:pBdr>
                <w:top w:val="nil"/>
                <w:left w:val="nil"/>
                <w:bottom w:val="nil"/>
                <w:right w:val="nil"/>
                <w:between w:val="nil"/>
              </w:pBdr>
              <w:ind w:left="720"/>
              <w:rPr>
                <w:rFonts w:ascii="Century Gothic" w:eastAsia="Century Gothic" w:hAnsi="Century Gothic" w:cs="Century Gothic"/>
              </w:rPr>
            </w:pPr>
            <w:r>
              <w:rPr>
                <w:rFonts w:ascii="Century Gothic" w:eastAsia="Century Gothic" w:hAnsi="Century Gothic" w:cs="Century Gothic"/>
              </w:rPr>
              <w:t>(NB- Kapow have updated their units and are publishing them over the year so overview will be updated as they are available)</w:t>
            </w:r>
          </w:p>
          <w:p w14:paraId="34EF06A5" w14:textId="77777777" w:rsidR="00EC6F6A" w:rsidRDefault="00EC6F6A">
            <w:pPr>
              <w:rPr>
                <w:rFonts w:ascii="Century Gothic" w:eastAsia="Century Gothic" w:hAnsi="Century Gothic" w:cs="Century Gothic"/>
                <w:sz w:val="20"/>
                <w:szCs w:val="20"/>
              </w:rPr>
            </w:pPr>
          </w:p>
          <w:p w14:paraId="50DEC0CE" w14:textId="77777777" w:rsidR="00EC6F6A" w:rsidRDefault="001D3F79">
            <w:pPr>
              <w:pBdr>
                <w:top w:val="nil"/>
                <w:left w:val="nil"/>
                <w:bottom w:val="nil"/>
                <w:right w:val="nil"/>
                <w:between w:val="nil"/>
              </w:pBdr>
              <w:rPr>
                <w:rFonts w:ascii="Century Gothic" w:eastAsia="Century Gothic" w:hAnsi="Century Gothic" w:cs="Century Gothic"/>
                <w:b/>
                <w:bCs/>
                <w:color w:val="F0F60A"/>
                <w:u w:val="single"/>
              </w:rPr>
            </w:pPr>
            <w:r>
              <w:rPr>
                <w:rFonts w:ascii="Century Gothic" w:eastAsia="Century Gothic" w:hAnsi="Century Gothic" w:cs="Century Gothic"/>
                <w:b/>
                <w:bCs/>
                <w:color w:val="F0F60A"/>
                <w:u w:val="single"/>
              </w:rPr>
              <w:t>Music Technology: Podcasts and Jingles</w:t>
            </w:r>
          </w:p>
          <w:p w14:paraId="0C978903" w14:textId="77777777" w:rsidR="00EC6F6A" w:rsidRDefault="00EC6F6A">
            <w:pPr>
              <w:pBdr>
                <w:top w:val="nil"/>
                <w:left w:val="nil"/>
                <w:bottom w:val="nil"/>
                <w:right w:val="nil"/>
                <w:between w:val="nil"/>
              </w:pBdr>
              <w:rPr>
                <w:rFonts w:ascii="Century Gothic" w:eastAsia="Century Gothic" w:hAnsi="Century Gothic" w:cs="Century Gothic"/>
                <w:b/>
                <w:bCs/>
                <w:color w:val="FFC000"/>
              </w:rPr>
            </w:pPr>
          </w:p>
          <w:p w14:paraId="2C6FFA54" w14:textId="77777777" w:rsidR="00EC6F6A" w:rsidRDefault="001D3F79" w:rsidP="005B7070">
            <w:pPr>
              <w:numPr>
                <w:ilvl w:val="0"/>
                <w:numId w:val="41"/>
              </w:numPr>
              <w:pBdr>
                <w:top w:val="nil"/>
                <w:left w:val="nil"/>
                <w:bottom w:val="nil"/>
                <w:right w:val="nil"/>
                <w:between w:val="nil"/>
              </w:pBdr>
              <w:rPr>
                <w:color w:val="000000"/>
              </w:rPr>
            </w:pPr>
            <w:r>
              <w:rPr>
                <w:rFonts w:ascii="Century Gothic" w:eastAsia="Century Gothic" w:hAnsi="Century Gothic" w:cs="Century Gothic"/>
              </w:rPr>
              <w:t>To look at how technology is used to create memorable jingles and give people the ability to create podcasts.</w:t>
            </w:r>
          </w:p>
          <w:p w14:paraId="5EE331DE" w14:textId="77777777" w:rsidR="00EC6F6A" w:rsidRDefault="00EC6F6A">
            <w:pPr>
              <w:rPr>
                <w:rFonts w:ascii="Century Gothic" w:eastAsia="Century Gothic" w:hAnsi="Century Gothic" w:cs="Century Gothic"/>
                <w:sz w:val="20"/>
                <w:szCs w:val="20"/>
              </w:rPr>
            </w:pPr>
          </w:p>
          <w:p w14:paraId="4CFD0B2F" w14:textId="77777777" w:rsidR="00EC6F6A" w:rsidRDefault="001D3F79">
            <w:pPr>
              <w:ind w:left="720"/>
              <w:rPr>
                <w:rFonts w:ascii="Century Gothic" w:eastAsia="Century Gothic" w:hAnsi="Century Gothic" w:cs="Century Gothic"/>
              </w:rPr>
            </w:pPr>
            <w:r>
              <w:rPr>
                <w:rFonts w:ascii="Century Gothic" w:eastAsia="Century Gothic" w:hAnsi="Century Gothic" w:cs="Century Gothic"/>
              </w:rPr>
              <w:t>(NB- Kapow have updated their units and are publishing them over the year so overview will be updated as they are available)</w:t>
            </w:r>
          </w:p>
          <w:p w14:paraId="22A2D561" w14:textId="77777777" w:rsidR="00EC6F6A" w:rsidRDefault="00EC6F6A">
            <w:pPr>
              <w:rPr>
                <w:rFonts w:ascii="Century Gothic" w:eastAsia="Century Gothic" w:hAnsi="Century Gothic" w:cs="Century Gothic"/>
                <w:sz w:val="20"/>
                <w:szCs w:val="20"/>
              </w:rPr>
            </w:pPr>
          </w:p>
        </w:tc>
        <w:tc>
          <w:tcPr>
            <w:tcW w:w="7110" w:type="dxa"/>
          </w:tcPr>
          <w:p w14:paraId="5BE0B2C4" w14:textId="77777777" w:rsidR="00EC6F6A" w:rsidRDefault="001D3F79">
            <w:pPr>
              <w:pBdr>
                <w:top w:val="nil"/>
                <w:left w:val="nil"/>
                <w:bottom w:val="nil"/>
                <w:right w:val="nil"/>
                <w:between w:val="nil"/>
              </w:pBdr>
              <w:rPr>
                <w:rFonts w:ascii="Century Gothic" w:eastAsia="Century Gothic" w:hAnsi="Century Gothic" w:cs="Century Gothic"/>
                <w:b/>
                <w:bCs/>
                <w:color w:val="F0F60A"/>
                <w:u w:val="single"/>
              </w:rPr>
            </w:pPr>
            <w:r>
              <w:rPr>
                <w:rFonts w:ascii="Century Gothic" w:eastAsia="Century Gothic" w:hAnsi="Century Gothic" w:cs="Century Gothic"/>
                <w:b/>
                <w:bCs/>
                <w:color w:val="F0F60A"/>
                <w:u w:val="single"/>
              </w:rPr>
              <w:t>Stage and Song: Storytelling through Music</w:t>
            </w:r>
          </w:p>
          <w:p w14:paraId="563702D0" w14:textId="77777777" w:rsidR="00EC6F6A" w:rsidRDefault="00EC6F6A">
            <w:pPr>
              <w:pBdr>
                <w:top w:val="nil"/>
                <w:left w:val="nil"/>
                <w:bottom w:val="nil"/>
                <w:right w:val="nil"/>
                <w:between w:val="nil"/>
              </w:pBdr>
              <w:rPr>
                <w:rFonts w:ascii="Century Gothic" w:eastAsia="Century Gothic" w:hAnsi="Century Gothic" w:cs="Century Gothic"/>
                <w:b/>
                <w:bCs/>
                <w:color w:val="F0F60A"/>
                <w:u w:val="single"/>
              </w:rPr>
            </w:pPr>
          </w:p>
          <w:p w14:paraId="1773B7D6" w14:textId="77777777" w:rsidR="00EC6F6A" w:rsidRDefault="001D3F79">
            <w:pPr>
              <w:pBdr>
                <w:top w:val="nil"/>
                <w:left w:val="nil"/>
                <w:bottom w:val="nil"/>
                <w:right w:val="nil"/>
                <w:between w:val="nil"/>
              </w:pBdr>
              <w:rPr>
                <w:rFonts w:ascii="Century Gothic" w:eastAsia="Century Gothic" w:hAnsi="Century Gothic" w:cs="Century Gothic"/>
              </w:rPr>
            </w:pPr>
            <w:r>
              <w:rPr>
                <w:rFonts w:ascii="Century Gothic" w:eastAsia="Century Gothic" w:hAnsi="Century Gothic" w:cs="Century Gothic"/>
              </w:rPr>
              <w:t>To consider how musicals use song to further their story.</w:t>
            </w:r>
          </w:p>
          <w:p w14:paraId="4D605127" w14:textId="77777777" w:rsidR="00EC6F6A" w:rsidRDefault="00EC6F6A">
            <w:pPr>
              <w:pBdr>
                <w:top w:val="nil"/>
                <w:left w:val="nil"/>
                <w:bottom w:val="nil"/>
                <w:right w:val="nil"/>
                <w:between w:val="nil"/>
              </w:pBdr>
              <w:rPr>
                <w:rFonts w:ascii="Century Gothic" w:eastAsia="Century Gothic" w:hAnsi="Century Gothic" w:cs="Century Gothic"/>
              </w:rPr>
            </w:pPr>
          </w:p>
          <w:p w14:paraId="031618CB" w14:textId="77777777" w:rsidR="00EC6F6A" w:rsidRDefault="001D3F79">
            <w:pPr>
              <w:ind w:left="720"/>
              <w:rPr>
                <w:rFonts w:ascii="Century Gothic" w:eastAsia="Century Gothic" w:hAnsi="Century Gothic" w:cs="Century Gothic"/>
              </w:rPr>
            </w:pPr>
            <w:r>
              <w:rPr>
                <w:rFonts w:ascii="Century Gothic" w:eastAsia="Century Gothic" w:hAnsi="Century Gothic" w:cs="Century Gothic"/>
              </w:rPr>
              <w:t>(NB- Kapow have updated their units and are publishing them over the year so overview will be updated as they are available)</w:t>
            </w:r>
          </w:p>
          <w:p w14:paraId="01C1CC23" w14:textId="77777777" w:rsidR="00EC6F6A" w:rsidRDefault="00EC6F6A">
            <w:pPr>
              <w:pBdr>
                <w:top w:val="nil"/>
                <w:left w:val="nil"/>
                <w:bottom w:val="nil"/>
                <w:right w:val="nil"/>
                <w:between w:val="nil"/>
              </w:pBdr>
              <w:rPr>
                <w:rFonts w:ascii="Century Gothic" w:eastAsia="Century Gothic" w:hAnsi="Century Gothic" w:cs="Century Gothic"/>
              </w:rPr>
            </w:pPr>
          </w:p>
          <w:p w14:paraId="02C10A87" w14:textId="77777777" w:rsidR="00EC6F6A" w:rsidRDefault="00EC6F6A">
            <w:pPr>
              <w:rPr>
                <w:rFonts w:ascii="Century Gothic" w:eastAsia="Century Gothic" w:hAnsi="Century Gothic" w:cs="Century Gothic"/>
              </w:rPr>
            </w:pPr>
          </w:p>
          <w:p w14:paraId="42BD7CCF" w14:textId="77777777" w:rsidR="00EC6F6A" w:rsidRDefault="001D3F79">
            <w:pPr>
              <w:pBdr>
                <w:top w:val="nil"/>
                <w:left w:val="nil"/>
                <w:bottom w:val="nil"/>
                <w:right w:val="nil"/>
                <w:between w:val="nil"/>
              </w:pBdr>
              <w:rPr>
                <w:rFonts w:ascii="Century Gothic" w:eastAsia="Century Gothic" w:hAnsi="Century Gothic" w:cs="Century Gothic"/>
                <w:b/>
                <w:bCs/>
                <w:color w:val="F0F60A"/>
                <w:u w:val="single"/>
              </w:rPr>
            </w:pPr>
            <w:r>
              <w:rPr>
                <w:rFonts w:ascii="Century Gothic" w:eastAsia="Century Gothic" w:hAnsi="Century Gothic" w:cs="Century Gothic"/>
                <w:b/>
                <w:bCs/>
                <w:color w:val="F0F60A"/>
                <w:u w:val="single"/>
              </w:rPr>
              <w:t>Samba Sounds: Rhythm, and Groove</w:t>
            </w:r>
          </w:p>
          <w:p w14:paraId="7A69E402" w14:textId="77777777" w:rsidR="00EC6F6A" w:rsidRDefault="00EC6F6A">
            <w:pPr>
              <w:pBdr>
                <w:top w:val="nil"/>
                <w:left w:val="nil"/>
                <w:bottom w:val="nil"/>
                <w:right w:val="nil"/>
                <w:between w:val="nil"/>
              </w:pBdr>
              <w:rPr>
                <w:rFonts w:ascii="Century Gothic" w:eastAsia="Century Gothic" w:hAnsi="Century Gothic" w:cs="Century Gothic"/>
                <w:b/>
                <w:bCs/>
                <w:color w:val="FFC000"/>
              </w:rPr>
            </w:pPr>
          </w:p>
          <w:p w14:paraId="4B5D1D68" w14:textId="77777777" w:rsidR="00EC6F6A" w:rsidRDefault="001D3F79" w:rsidP="005B7070">
            <w:pPr>
              <w:numPr>
                <w:ilvl w:val="0"/>
                <w:numId w:val="42"/>
              </w:numPr>
              <w:pBdr>
                <w:top w:val="nil"/>
                <w:left w:val="nil"/>
                <w:bottom w:val="nil"/>
                <w:right w:val="nil"/>
                <w:between w:val="nil"/>
              </w:pBdr>
              <w:rPr>
                <w:color w:val="000000"/>
              </w:rPr>
            </w:pPr>
            <w:r>
              <w:rPr>
                <w:rFonts w:ascii="Century Gothic" w:eastAsia="Century Gothic" w:hAnsi="Century Gothic" w:cs="Century Gothic"/>
              </w:rPr>
              <w:t>To explore the Samba music of Brazil and identify the different rhythms used.</w:t>
            </w:r>
          </w:p>
          <w:p w14:paraId="4E3E0236" w14:textId="77777777" w:rsidR="00EC6F6A" w:rsidRDefault="00EC6F6A" w:rsidP="005B7070">
            <w:pPr>
              <w:numPr>
                <w:ilvl w:val="0"/>
                <w:numId w:val="42"/>
              </w:numPr>
              <w:pBdr>
                <w:top w:val="nil"/>
                <w:left w:val="nil"/>
                <w:bottom w:val="nil"/>
                <w:right w:val="nil"/>
                <w:between w:val="nil"/>
              </w:pBdr>
              <w:rPr>
                <w:rFonts w:ascii="Century Gothic" w:eastAsia="Century Gothic" w:hAnsi="Century Gothic" w:cs="Century Gothic"/>
              </w:rPr>
            </w:pPr>
          </w:p>
          <w:p w14:paraId="3BE7ACE1" w14:textId="77777777" w:rsidR="00EC6F6A" w:rsidRDefault="001D3F79">
            <w:pPr>
              <w:ind w:left="720"/>
              <w:rPr>
                <w:rFonts w:ascii="Century Gothic" w:eastAsia="Century Gothic" w:hAnsi="Century Gothic" w:cs="Century Gothic"/>
              </w:rPr>
            </w:pPr>
            <w:r>
              <w:rPr>
                <w:rFonts w:ascii="Century Gothic" w:eastAsia="Century Gothic" w:hAnsi="Century Gothic" w:cs="Century Gothic"/>
              </w:rPr>
              <w:t>(NB- Kapow have updated their units and are publishing them over the year so overview will be updated as they are available)</w:t>
            </w:r>
          </w:p>
          <w:p w14:paraId="41E016B8" w14:textId="77777777" w:rsidR="00EC6F6A" w:rsidRDefault="00EC6F6A">
            <w:pPr>
              <w:pBdr>
                <w:top w:val="nil"/>
                <w:left w:val="nil"/>
                <w:bottom w:val="nil"/>
                <w:right w:val="nil"/>
                <w:between w:val="nil"/>
              </w:pBdr>
              <w:rPr>
                <w:rFonts w:ascii="Century Gothic" w:eastAsia="Century Gothic" w:hAnsi="Century Gothic" w:cs="Century Gothic"/>
              </w:rPr>
            </w:pPr>
          </w:p>
          <w:p w14:paraId="4CD468A9" w14:textId="77777777" w:rsidR="00EC6F6A" w:rsidRDefault="00EC6F6A">
            <w:pPr>
              <w:rPr>
                <w:rFonts w:ascii="Century Gothic" w:eastAsia="Century Gothic" w:hAnsi="Century Gothic" w:cs="Century Gothic"/>
              </w:rPr>
            </w:pPr>
          </w:p>
        </w:tc>
      </w:tr>
    </w:tbl>
    <w:p w14:paraId="5D83583A" w14:textId="77777777" w:rsidR="00EC6F6A" w:rsidRDefault="00EC6F6A"/>
    <w:p w14:paraId="12DC938C" w14:textId="77777777" w:rsidR="00EC6F6A" w:rsidRDefault="001D3F79">
      <w:r>
        <w:br w:type="page"/>
      </w:r>
    </w:p>
    <w:p w14:paraId="3315199B" w14:textId="77777777" w:rsidR="00EC6F6A" w:rsidRDefault="00EC6F6A"/>
    <w:tbl>
      <w:tblPr>
        <w:tblStyle w:val="af6"/>
        <w:tblW w:w="29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5"/>
        <w:gridCol w:w="7006"/>
      </w:tblGrid>
      <w:tr w:rsidR="00EC6F6A" w14:paraId="221539F7" w14:textId="77777777">
        <w:tc>
          <w:tcPr>
            <w:tcW w:w="1540" w:type="dxa"/>
          </w:tcPr>
          <w:p w14:paraId="4B842E8B"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PSHE</w:t>
            </w:r>
          </w:p>
          <w:p w14:paraId="28FA5F2B" w14:textId="77777777" w:rsidR="00EC6F6A" w:rsidRDefault="00EC6F6A">
            <w:pPr>
              <w:rPr>
                <w:rFonts w:ascii="Century Gothic" w:eastAsia="Century Gothic" w:hAnsi="Century Gothic" w:cs="Century Gothic"/>
                <w:b/>
                <w:bCs/>
              </w:rPr>
            </w:pPr>
          </w:p>
        </w:tc>
        <w:tc>
          <w:tcPr>
            <w:tcW w:w="7005" w:type="dxa"/>
          </w:tcPr>
          <w:p w14:paraId="2821B1D7" w14:textId="77777777" w:rsidR="00EC6F6A" w:rsidRDefault="001D3F79">
            <w:pPr>
              <w:rPr>
                <w:rFonts w:ascii="Century Gothic" w:eastAsia="Century Gothic" w:hAnsi="Century Gothic" w:cs="Century Gothic"/>
                <w:b/>
                <w:bCs/>
                <w:color w:val="000000"/>
                <w:sz w:val="20"/>
                <w:szCs w:val="20"/>
                <w:u w:val="single"/>
              </w:rPr>
            </w:pPr>
            <w:r>
              <w:rPr>
                <w:rFonts w:ascii="Century Gothic" w:eastAsia="Century Gothic" w:hAnsi="Century Gothic" w:cs="Century Gothic"/>
                <w:b/>
                <w:bCs/>
                <w:color w:val="000000"/>
                <w:sz w:val="20"/>
                <w:szCs w:val="20"/>
                <w:u w:val="single"/>
              </w:rPr>
              <w:t>Health and Wellbeing</w:t>
            </w:r>
          </w:p>
          <w:p w14:paraId="2FB047F1"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how to recognise and respect similarities and differences between people and what they have in common with others </w:t>
            </w:r>
          </w:p>
          <w:p w14:paraId="18C4C34B"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that there are a range of factors that contribute to a person’s identity (e.g. ethnicity, family, faith, culture, gender, hobbies, likes/dislikes) </w:t>
            </w:r>
          </w:p>
          <w:p w14:paraId="4F84C673" w14:textId="11AD8CB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how individuality and personal qualities make up someone’ identity (including that gender identity is part of personal identity and for some people does not correspond with their biological sex)</w:t>
            </w:r>
            <w:r w:rsidR="003D1EB4">
              <w:rPr>
                <w:rFonts w:ascii="Century Gothic" w:eastAsia="Century Gothic" w:hAnsi="Century Gothic" w:cs="Century Gothic"/>
                <w:color w:val="000000"/>
                <w:sz w:val="20"/>
                <w:szCs w:val="20"/>
              </w:rPr>
              <w:t>.</w:t>
            </w:r>
          </w:p>
          <w:p w14:paraId="33BDF814" w14:textId="02C31948"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about stereotypes and how they are not always accurate, and can negatively influence behaviours and attitudes towards others</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19E2E9FD" w14:textId="050BF7EF"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how to challenge stereotypes and assumptions about others</w:t>
            </w:r>
            <w:r w:rsidR="003D1EB4">
              <w:rPr>
                <w:rFonts w:ascii="Century Gothic" w:eastAsia="Century Gothic" w:hAnsi="Century Gothic" w:cs="Century Gothic"/>
                <w:color w:val="000000"/>
                <w:sz w:val="20"/>
                <w:szCs w:val="20"/>
              </w:rPr>
              <w:t>.</w:t>
            </w:r>
          </w:p>
          <w:p w14:paraId="33087E76" w14:textId="77777777" w:rsidR="00EC6F6A" w:rsidRDefault="00EC6F6A">
            <w:pPr>
              <w:spacing w:before="85"/>
              <w:jc w:val="both"/>
              <w:rPr>
                <w:rFonts w:ascii="Century Gothic" w:eastAsia="Century Gothic" w:hAnsi="Century Gothic" w:cs="Century Gothic"/>
                <w:sz w:val="24"/>
                <w:szCs w:val="24"/>
              </w:rPr>
            </w:pPr>
          </w:p>
          <w:p w14:paraId="67E845DD" w14:textId="77777777" w:rsidR="00EC6F6A" w:rsidRDefault="001D3F79">
            <w:pPr>
              <w:spacing w:before="85"/>
              <w:jc w:val="both"/>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What decisions can people make with money?</w:t>
            </w:r>
          </w:p>
          <w:p w14:paraId="54CD16AF" w14:textId="77777777" w:rsidR="00EC6F6A" w:rsidRDefault="00EC6F6A">
            <w:pPr>
              <w:spacing w:before="85"/>
              <w:jc w:val="both"/>
              <w:rPr>
                <w:rFonts w:ascii="Century Gothic" w:eastAsia="Century Gothic" w:hAnsi="Century Gothic" w:cs="Century Gothic"/>
                <w:b/>
                <w:bCs/>
                <w:sz w:val="20"/>
                <w:szCs w:val="20"/>
                <w:u w:val="single"/>
              </w:rPr>
            </w:pPr>
          </w:p>
          <w:p w14:paraId="5AEC2AE3" w14:textId="77777777" w:rsidR="00EC6F6A" w:rsidRDefault="001D3F79">
            <w:pPr>
              <w:spacing w:before="85"/>
              <w:jc w:val="both"/>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Living in the wider world:</w:t>
            </w:r>
          </w:p>
          <w:p w14:paraId="31363536" w14:textId="60103438" w:rsidR="00EC6F6A" w:rsidRPr="003D1EB4" w:rsidRDefault="001D3F79" w:rsidP="005B7070">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understand how </w:t>
            </w:r>
            <w:r w:rsidR="002A65C2">
              <w:rPr>
                <w:rFonts w:ascii="Century Gothic" w:eastAsia="Century Gothic" w:hAnsi="Century Gothic" w:cs="Century Gothic"/>
                <w:color w:val="000000"/>
                <w:sz w:val="20"/>
                <w:szCs w:val="20"/>
              </w:rPr>
              <w:t>people, make</w:t>
            </w:r>
            <w:r>
              <w:rPr>
                <w:rFonts w:ascii="Century Gothic" w:eastAsia="Century Gothic" w:hAnsi="Century Gothic" w:cs="Century Gothic"/>
                <w:color w:val="000000"/>
                <w:sz w:val="20"/>
                <w:szCs w:val="20"/>
              </w:rPr>
              <w:t xml:space="preserve"> decisions about spending and saving money and what influences them</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07A41DEE" w14:textId="68B02BB2"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how to keep track of money so people know how much they have to spend or save</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3E1CE79D" w14:textId="49894652"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how </w:t>
            </w:r>
            <w:r w:rsidR="002A65C2">
              <w:rPr>
                <w:rFonts w:ascii="Century Gothic" w:eastAsia="Century Gothic" w:hAnsi="Century Gothic" w:cs="Century Gothic"/>
                <w:color w:val="000000"/>
                <w:sz w:val="20"/>
                <w:szCs w:val="20"/>
              </w:rPr>
              <w:t>people,</w:t>
            </w:r>
            <w:r>
              <w:rPr>
                <w:rFonts w:ascii="Century Gothic" w:eastAsia="Century Gothic" w:hAnsi="Century Gothic" w:cs="Century Gothic"/>
                <w:color w:val="000000"/>
                <w:sz w:val="20"/>
                <w:szCs w:val="20"/>
              </w:rPr>
              <w:t xml:space="preserve"> make choices about ways of paying for things they want and need (</w:t>
            </w:r>
            <w:proofErr w:type="gramStart"/>
            <w:r>
              <w:rPr>
                <w:rFonts w:ascii="Century Gothic" w:eastAsia="Century Gothic" w:hAnsi="Century Gothic" w:cs="Century Gothic"/>
                <w:color w:val="000000"/>
                <w:sz w:val="20"/>
                <w:szCs w:val="20"/>
              </w:rPr>
              <w:t>e.g.</w:t>
            </w:r>
            <w:proofErr w:type="gramEnd"/>
            <w:r>
              <w:rPr>
                <w:rFonts w:ascii="Century Gothic" w:eastAsia="Century Gothic" w:hAnsi="Century Gothic" w:cs="Century Gothic"/>
                <w:color w:val="000000"/>
                <w:sz w:val="20"/>
                <w:szCs w:val="20"/>
              </w:rPr>
              <w:t xml:space="preserve"> from current accounts/savings; store card/ credit cards; loans)</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75EE35B1" w14:textId="325B9EE4"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recognise what makes something ‘value for money’ and what this means to them</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4E8EC854" w14:textId="7FEB6844"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there are risks associated with money (it can be won, lost or stolen) and how money can affect people’s feelings and emotions</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56A81043" w14:textId="77777777" w:rsidR="00EC6F6A" w:rsidRDefault="00EC6F6A">
            <w:pPr>
              <w:rPr>
                <w:rFonts w:ascii="Times New Roman" w:eastAsia="Times New Roman" w:hAnsi="Times New Roman" w:cs="Times New Roman"/>
                <w:sz w:val="24"/>
                <w:szCs w:val="24"/>
              </w:rPr>
            </w:pPr>
          </w:p>
          <w:p w14:paraId="0884BAB4" w14:textId="77777777" w:rsidR="00EC6F6A" w:rsidRDefault="001D3F79">
            <w:pPr>
              <w:rPr>
                <w:rFonts w:ascii="Times New Roman" w:eastAsia="Times New Roman" w:hAnsi="Times New Roman" w:cs="Times New Roman"/>
                <w:sz w:val="24"/>
                <w:szCs w:val="24"/>
                <w:u w:val="single"/>
              </w:rPr>
            </w:pPr>
            <w:r>
              <w:rPr>
                <w:rFonts w:ascii="Century Gothic" w:eastAsia="Century Gothic" w:hAnsi="Century Gothic" w:cs="Century Gothic"/>
                <w:b/>
                <w:bCs/>
                <w:color w:val="000000"/>
                <w:sz w:val="20"/>
                <w:szCs w:val="20"/>
                <w:u w:val="single"/>
              </w:rPr>
              <w:t>British values</w:t>
            </w:r>
          </w:p>
          <w:p w14:paraId="66FB2F21" w14:textId="77777777" w:rsidR="00EC6F6A" w:rsidRDefault="001D3F79">
            <w:pPr>
              <w:rPr>
                <w:rFonts w:ascii="Arial" w:eastAsia="Arial" w:hAnsi="Arial" w:cs="Arial"/>
                <w:sz w:val="24"/>
                <w:szCs w:val="24"/>
              </w:rPr>
            </w:pPr>
            <w:r>
              <w:rPr>
                <w:rFonts w:ascii="Century Gothic" w:eastAsia="Century Gothic" w:hAnsi="Century Gothic" w:cs="Century Gothic"/>
                <w:b/>
                <w:bCs/>
                <w:color w:val="000000"/>
                <w:sz w:val="20"/>
                <w:szCs w:val="20"/>
              </w:rPr>
              <w:t xml:space="preserve"> </w:t>
            </w:r>
            <w:r>
              <w:rPr>
                <w:rFonts w:ascii="Arial" w:eastAsia="Arial" w:hAnsi="Arial" w:cs="Arial"/>
                <w:b/>
                <w:bCs/>
                <w:color w:val="000000"/>
                <w:sz w:val="20"/>
                <w:szCs w:val="20"/>
              </w:rPr>
              <w:t xml:space="preserve">Mutual Respect: </w:t>
            </w:r>
          </w:p>
          <w:p w14:paraId="4D4BF77A"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sidRPr="003D1EB4">
              <w:rPr>
                <w:rFonts w:ascii="Century Gothic" w:eastAsia="Century Gothic" w:hAnsi="Century Gothic" w:cs="Century Gothic"/>
                <w:color w:val="000000"/>
                <w:sz w:val="20"/>
                <w:szCs w:val="20"/>
              </w:rPr>
              <w:t>To respect others beliefs and ideals, and expect that respect in return.</w:t>
            </w:r>
          </w:p>
          <w:p w14:paraId="7661F223" w14:textId="320B2B4A" w:rsidR="00EC6F6A"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our behaviour affects our rights and the rights of others.</w:t>
            </w:r>
          </w:p>
          <w:p w14:paraId="71888FF2" w14:textId="77777777" w:rsidR="003D1EB4" w:rsidRPr="003D1EB4" w:rsidRDefault="003D1EB4" w:rsidP="003D1EB4">
            <w:pPr>
              <w:pBdr>
                <w:top w:val="nil"/>
                <w:left w:val="nil"/>
                <w:bottom w:val="nil"/>
                <w:right w:val="nil"/>
                <w:between w:val="nil"/>
              </w:pBdr>
              <w:ind w:left="360" w:right="184"/>
              <w:jc w:val="both"/>
              <w:rPr>
                <w:rFonts w:ascii="Century Gothic" w:eastAsia="Century Gothic" w:hAnsi="Century Gothic" w:cs="Century Gothic"/>
                <w:color w:val="000000"/>
                <w:sz w:val="20"/>
                <w:szCs w:val="20"/>
              </w:rPr>
            </w:pPr>
          </w:p>
          <w:p w14:paraId="26931B5B" w14:textId="77777777" w:rsidR="0067764C" w:rsidRPr="0067764C" w:rsidRDefault="0067764C">
            <w:pPr>
              <w:rPr>
                <w:rFonts w:ascii="Century Gothic" w:eastAsia="Century Gothic" w:hAnsi="Century Gothic" w:cs="Century Gothic"/>
                <w:b/>
                <w:bCs/>
                <w:color w:val="000000"/>
                <w:sz w:val="20"/>
                <w:szCs w:val="20"/>
                <w:u w:val="single"/>
              </w:rPr>
            </w:pPr>
            <w:r>
              <w:rPr>
                <w:rFonts w:ascii="Century Gothic" w:eastAsia="Century Gothic" w:hAnsi="Century Gothic" w:cs="Century Gothic"/>
                <w:b/>
                <w:bCs/>
                <w:color w:val="000000"/>
                <w:sz w:val="20"/>
                <w:szCs w:val="20"/>
                <w:u w:val="single"/>
              </w:rPr>
              <w:t xml:space="preserve">British Values </w:t>
            </w:r>
          </w:p>
          <w:p w14:paraId="748D4899" w14:textId="77777777" w:rsidR="00EC6F6A" w:rsidRDefault="001D3F79">
            <w:pPr>
              <w:rPr>
                <w:rFonts w:ascii="Arial" w:eastAsia="Arial" w:hAnsi="Arial" w:cs="Arial"/>
                <w:sz w:val="24"/>
                <w:szCs w:val="24"/>
              </w:rPr>
            </w:pPr>
            <w:r>
              <w:rPr>
                <w:rFonts w:ascii="Century Gothic" w:eastAsia="Century Gothic" w:hAnsi="Century Gothic" w:cs="Century Gothic"/>
                <w:b/>
                <w:bCs/>
                <w:color w:val="000000"/>
                <w:sz w:val="20"/>
                <w:szCs w:val="20"/>
              </w:rPr>
              <w:t>Tolerance:</w:t>
            </w:r>
          </w:p>
          <w:p w14:paraId="6B270DEA" w14:textId="45EB794B"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be able</w:t>
            </w:r>
            <w:r w:rsidRPr="003D1EB4">
              <w:rPr>
                <w:rFonts w:ascii="Century Gothic" w:eastAsia="Century Gothic" w:hAnsi="Century Gothic" w:cs="Century Gothic"/>
                <w:color w:val="000000"/>
                <w:sz w:val="20"/>
                <w:szCs w:val="20"/>
              </w:rPr>
              <w:t xml:space="preserve"> to freely express our own ideas, whilst also being mindful of </w:t>
            </w:r>
            <w:r w:rsidR="003D1EB4" w:rsidRPr="003D1EB4">
              <w:rPr>
                <w:rFonts w:ascii="Century Gothic" w:eastAsia="Century Gothic" w:hAnsi="Century Gothic" w:cs="Century Gothic"/>
                <w:color w:val="000000"/>
                <w:sz w:val="20"/>
                <w:szCs w:val="20"/>
              </w:rPr>
              <w:t>others’</w:t>
            </w:r>
            <w:r w:rsidRPr="003D1EB4">
              <w:rPr>
                <w:rFonts w:ascii="Century Gothic" w:eastAsia="Century Gothic" w:hAnsi="Century Gothic" w:cs="Century Gothic"/>
                <w:color w:val="000000"/>
                <w:sz w:val="20"/>
                <w:szCs w:val="20"/>
              </w:rPr>
              <w:t xml:space="preserve"> beliefs. </w:t>
            </w:r>
          </w:p>
          <w:p w14:paraId="544DBF6B" w14:textId="6F0337DF" w:rsidR="00EC6F6A"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we are part of a diverse society.</w:t>
            </w:r>
          </w:p>
          <w:p w14:paraId="698362B1" w14:textId="77777777" w:rsidR="003D1EB4" w:rsidRPr="003D1EB4" w:rsidRDefault="003D1EB4" w:rsidP="003D1EB4">
            <w:pPr>
              <w:pBdr>
                <w:top w:val="nil"/>
                <w:left w:val="nil"/>
                <w:bottom w:val="nil"/>
                <w:right w:val="nil"/>
                <w:between w:val="nil"/>
              </w:pBdr>
              <w:ind w:left="360" w:right="184"/>
              <w:jc w:val="both"/>
              <w:rPr>
                <w:rFonts w:ascii="Century Gothic" w:eastAsia="Century Gothic" w:hAnsi="Century Gothic" w:cs="Century Gothic"/>
                <w:color w:val="000000"/>
                <w:sz w:val="20"/>
                <w:szCs w:val="20"/>
              </w:rPr>
            </w:pPr>
          </w:p>
          <w:p w14:paraId="45B55DFD" w14:textId="77777777" w:rsidR="00FF7177" w:rsidRDefault="00FF7177" w:rsidP="00FF7177">
            <w:pPr>
              <w:rPr>
                <w:rFonts w:ascii="Arial" w:eastAsia="Arial" w:hAnsi="Arial" w:cs="Arial"/>
                <w:sz w:val="24"/>
                <w:szCs w:val="24"/>
              </w:rPr>
            </w:pPr>
            <w:r>
              <w:rPr>
                <w:rFonts w:ascii="Arial" w:eastAsia="Arial" w:hAnsi="Arial" w:cs="Arial"/>
                <w:b/>
                <w:bCs/>
                <w:color w:val="000000"/>
                <w:sz w:val="20"/>
                <w:szCs w:val="20"/>
              </w:rPr>
              <w:t xml:space="preserve">Mutual Respect: </w:t>
            </w:r>
          </w:p>
          <w:p w14:paraId="59E37EE3" w14:textId="77777777" w:rsidR="00FF7177" w:rsidRPr="003D1EB4" w:rsidRDefault="00FF7177"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sidRPr="003D1EB4">
              <w:rPr>
                <w:rFonts w:ascii="Century Gothic" w:eastAsia="Century Gothic" w:hAnsi="Century Gothic" w:cs="Century Gothic"/>
                <w:color w:val="000000"/>
                <w:sz w:val="20"/>
                <w:szCs w:val="20"/>
              </w:rPr>
              <w:t>To respect others beliefs and ideals, and expect that respect in return.</w:t>
            </w:r>
          </w:p>
          <w:p w14:paraId="0787AB5A" w14:textId="77777777" w:rsidR="00EC6F6A" w:rsidRDefault="00EC6F6A">
            <w:pPr>
              <w:widowControl w:val="0"/>
              <w:pBdr>
                <w:top w:val="nil"/>
                <w:left w:val="nil"/>
                <w:bottom w:val="nil"/>
                <w:right w:val="nil"/>
                <w:between w:val="nil"/>
              </w:pBdr>
              <w:ind w:left="90" w:right="144"/>
              <w:rPr>
                <w:rFonts w:ascii="Century Gothic" w:eastAsia="Century Gothic" w:hAnsi="Century Gothic" w:cs="Century Gothic"/>
                <w:color w:val="000000"/>
                <w:sz w:val="20"/>
                <w:szCs w:val="20"/>
              </w:rPr>
            </w:pPr>
          </w:p>
        </w:tc>
        <w:tc>
          <w:tcPr>
            <w:tcW w:w="7005" w:type="dxa"/>
          </w:tcPr>
          <w:p w14:paraId="7AC549D9" w14:textId="77777777" w:rsidR="00EC6F6A" w:rsidRDefault="001D3F79">
            <w:pP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POL-Ed &amp; PSHE Association information used</w:t>
            </w:r>
          </w:p>
          <w:p w14:paraId="7DAF05D6" w14:textId="77777777" w:rsidR="00EC6F6A" w:rsidRDefault="00EC6F6A">
            <w:pPr>
              <w:pBdr>
                <w:top w:val="nil"/>
                <w:left w:val="nil"/>
                <w:bottom w:val="nil"/>
                <w:right w:val="nil"/>
                <w:between w:val="nil"/>
              </w:pBdr>
              <w:ind w:right="21"/>
              <w:rPr>
                <w:rFonts w:ascii="Arial" w:eastAsia="Arial" w:hAnsi="Arial" w:cs="Arial"/>
                <w:color w:val="000000"/>
                <w:sz w:val="20"/>
                <w:szCs w:val="20"/>
              </w:rPr>
            </w:pPr>
          </w:p>
          <w:p w14:paraId="3E7FD442" w14:textId="77777777" w:rsidR="00EC6F6A" w:rsidRDefault="00EC6F6A">
            <w:pPr>
              <w:pBdr>
                <w:top w:val="nil"/>
                <w:left w:val="nil"/>
                <w:bottom w:val="nil"/>
                <w:right w:val="nil"/>
                <w:between w:val="nil"/>
              </w:pBdr>
              <w:ind w:right="21"/>
              <w:rPr>
                <w:rFonts w:ascii="Arial" w:eastAsia="Arial" w:hAnsi="Arial" w:cs="Arial"/>
                <w:color w:val="000000"/>
                <w:sz w:val="20"/>
                <w:szCs w:val="20"/>
              </w:rPr>
            </w:pPr>
          </w:p>
          <w:p w14:paraId="48FEC902" w14:textId="77777777" w:rsidR="00EC6F6A" w:rsidRDefault="001D3F79">
            <w:pPr>
              <w:pBdr>
                <w:top w:val="nil"/>
                <w:left w:val="nil"/>
                <w:bottom w:val="nil"/>
                <w:right w:val="nil"/>
                <w:between w:val="nil"/>
              </w:pBdr>
              <w:ind w:right="21"/>
              <w:rPr>
                <w:rFonts w:ascii="Arial" w:eastAsia="Arial" w:hAnsi="Arial" w:cs="Arial"/>
                <w:b/>
                <w:bCs/>
                <w:color w:val="000000"/>
                <w:sz w:val="20"/>
                <w:szCs w:val="20"/>
                <w:u w:val="single"/>
              </w:rPr>
            </w:pPr>
            <w:r>
              <w:rPr>
                <w:rFonts w:ascii="Arial" w:eastAsia="Arial" w:hAnsi="Arial" w:cs="Arial"/>
                <w:b/>
                <w:bCs/>
                <w:color w:val="000000"/>
                <w:sz w:val="20"/>
                <w:szCs w:val="20"/>
                <w:u w:val="single"/>
              </w:rPr>
              <w:t>How can we help in an accident or emergency?</w:t>
            </w:r>
          </w:p>
          <w:p w14:paraId="7172342E" w14:textId="77777777" w:rsidR="00EC6F6A" w:rsidRDefault="00EC6F6A">
            <w:pPr>
              <w:pBdr>
                <w:top w:val="nil"/>
                <w:left w:val="nil"/>
                <w:bottom w:val="nil"/>
                <w:right w:val="nil"/>
                <w:between w:val="nil"/>
              </w:pBdr>
              <w:ind w:right="21"/>
              <w:rPr>
                <w:rFonts w:ascii="Arial" w:eastAsia="Arial" w:hAnsi="Arial" w:cs="Arial"/>
                <w:b/>
                <w:bCs/>
                <w:color w:val="000000"/>
                <w:sz w:val="20"/>
                <w:szCs w:val="20"/>
                <w:u w:val="single"/>
              </w:rPr>
            </w:pPr>
          </w:p>
          <w:p w14:paraId="4548BC7A" w14:textId="77777777" w:rsidR="00EC6F6A" w:rsidRDefault="001D3F79">
            <w:pPr>
              <w:pBdr>
                <w:top w:val="nil"/>
                <w:left w:val="nil"/>
                <w:bottom w:val="nil"/>
                <w:right w:val="nil"/>
                <w:between w:val="nil"/>
              </w:pBdr>
              <w:ind w:right="21"/>
              <w:rPr>
                <w:rFonts w:ascii="Arial" w:eastAsia="Arial" w:hAnsi="Arial" w:cs="Arial"/>
                <w:b/>
                <w:bCs/>
                <w:color w:val="000000"/>
                <w:sz w:val="20"/>
                <w:szCs w:val="20"/>
                <w:u w:val="single"/>
              </w:rPr>
            </w:pPr>
            <w:r>
              <w:rPr>
                <w:rFonts w:ascii="Arial" w:eastAsia="Arial" w:hAnsi="Arial" w:cs="Arial"/>
                <w:b/>
                <w:bCs/>
                <w:color w:val="000000"/>
                <w:sz w:val="20"/>
                <w:szCs w:val="20"/>
                <w:u w:val="single"/>
              </w:rPr>
              <w:t>Health and Wellbeing</w:t>
            </w:r>
          </w:p>
          <w:p w14:paraId="1273603A"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sidRPr="005B0BF2">
              <w:rPr>
                <w:rFonts w:ascii="Century Gothic" w:eastAsia="Century Gothic" w:hAnsi="Century Gothic" w:cs="Century Gothic"/>
                <w:color w:val="000000"/>
                <w:sz w:val="20"/>
                <w:szCs w:val="20"/>
              </w:rPr>
              <w:t>To understand how to carry out basic first aid including for burns, scalds, cuts, bleeds, choking, asthma attacks or allergic reactions  </w:t>
            </w:r>
          </w:p>
          <w:p w14:paraId="6F3F449E"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that if someone has experienced a head injury, they should not be moved  </w:t>
            </w:r>
          </w:p>
          <w:p w14:paraId="69386066"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when it is appropriate to use first aid and the importance of seeking adult help</w:t>
            </w:r>
          </w:p>
          <w:p w14:paraId="32D724C3"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the importance of remaining calm in an emergency and providing clear information about what has happened to an adult or the emergency services</w:t>
            </w:r>
          </w:p>
          <w:p w14:paraId="02AA2269" w14:textId="77777777" w:rsidR="00EC6F6A" w:rsidRPr="003D1EB4" w:rsidRDefault="00EC6F6A" w:rsidP="003D1EB4">
            <w:pPr>
              <w:pBdr>
                <w:top w:val="nil"/>
                <w:left w:val="nil"/>
                <w:bottom w:val="nil"/>
                <w:right w:val="nil"/>
                <w:between w:val="nil"/>
              </w:pBdr>
              <w:ind w:left="360" w:right="184"/>
              <w:jc w:val="both"/>
              <w:rPr>
                <w:rFonts w:ascii="Century Gothic" w:eastAsia="Century Gothic" w:hAnsi="Century Gothic" w:cs="Century Gothic"/>
                <w:color w:val="000000"/>
                <w:sz w:val="20"/>
                <w:szCs w:val="20"/>
              </w:rPr>
            </w:pPr>
          </w:p>
          <w:p w14:paraId="53F6DA41" w14:textId="77777777" w:rsidR="00EC6F6A" w:rsidRDefault="00EC6F6A">
            <w:pPr>
              <w:pBdr>
                <w:top w:val="nil"/>
                <w:left w:val="nil"/>
                <w:bottom w:val="nil"/>
                <w:right w:val="nil"/>
                <w:between w:val="nil"/>
              </w:pBdr>
              <w:ind w:right="21"/>
              <w:rPr>
                <w:rFonts w:ascii="Century Gothic" w:eastAsia="Century Gothic" w:hAnsi="Century Gothic" w:cs="Century Gothic"/>
                <w:b/>
                <w:bCs/>
                <w:color w:val="000000"/>
                <w:sz w:val="20"/>
                <w:szCs w:val="20"/>
                <w:u w:val="single"/>
              </w:rPr>
            </w:pPr>
          </w:p>
          <w:p w14:paraId="401FCDBA" w14:textId="77777777" w:rsidR="00EC6F6A" w:rsidRDefault="001D3F79">
            <w:pPr>
              <w:pBdr>
                <w:top w:val="nil"/>
                <w:left w:val="nil"/>
                <w:bottom w:val="nil"/>
                <w:right w:val="nil"/>
                <w:between w:val="nil"/>
              </w:pBdr>
              <w:ind w:right="21"/>
              <w:rPr>
                <w:rFonts w:ascii="Century Gothic" w:eastAsia="Century Gothic" w:hAnsi="Century Gothic" w:cs="Century Gothic"/>
                <w:b/>
                <w:bCs/>
                <w:color w:val="000000"/>
                <w:sz w:val="20"/>
                <w:szCs w:val="20"/>
                <w:u w:val="single"/>
              </w:rPr>
            </w:pPr>
            <w:r>
              <w:rPr>
                <w:rFonts w:ascii="Century Gothic" w:eastAsia="Century Gothic" w:hAnsi="Century Gothic" w:cs="Century Gothic"/>
                <w:b/>
                <w:bCs/>
                <w:color w:val="000000"/>
                <w:sz w:val="20"/>
                <w:szCs w:val="20"/>
                <w:u w:val="single"/>
              </w:rPr>
              <w:t>How can friends communicate safely? (including online safety)</w:t>
            </w:r>
          </w:p>
          <w:p w14:paraId="1F242872" w14:textId="77777777" w:rsidR="00EC6F6A" w:rsidRDefault="00EC6F6A">
            <w:pPr>
              <w:pBdr>
                <w:top w:val="nil"/>
                <w:left w:val="nil"/>
                <w:bottom w:val="nil"/>
                <w:right w:val="nil"/>
                <w:between w:val="nil"/>
              </w:pBdr>
              <w:ind w:right="21"/>
              <w:rPr>
                <w:rFonts w:ascii="Century Gothic" w:eastAsia="Century Gothic" w:hAnsi="Century Gothic" w:cs="Century Gothic"/>
                <w:b/>
                <w:bCs/>
                <w:color w:val="000000"/>
                <w:sz w:val="20"/>
                <w:szCs w:val="20"/>
                <w:u w:val="single"/>
              </w:rPr>
            </w:pPr>
          </w:p>
          <w:p w14:paraId="49306904" w14:textId="77777777" w:rsidR="00EC6F6A" w:rsidRDefault="001D3F79">
            <w:pPr>
              <w:pBdr>
                <w:top w:val="nil"/>
                <w:left w:val="nil"/>
                <w:bottom w:val="nil"/>
                <w:right w:val="nil"/>
                <w:between w:val="nil"/>
              </w:pBdr>
              <w:ind w:right="21"/>
              <w:rPr>
                <w:rFonts w:ascii="Century Gothic" w:eastAsia="Century Gothic" w:hAnsi="Century Gothic" w:cs="Century Gothic"/>
                <w:b/>
                <w:bCs/>
                <w:color w:val="000000"/>
                <w:sz w:val="20"/>
                <w:szCs w:val="20"/>
                <w:u w:val="single"/>
              </w:rPr>
            </w:pPr>
            <w:r>
              <w:rPr>
                <w:rFonts w:ascii="Century Gothic" w:eastAsia="Century Gothic" w:hAnsi="Century Gothic" w:cs="Century Gothic"/>
                <w:b/>
                <w:bCs/>
                <w:color w:val="000000"/>
                <w:sz w:val="20"/>
                <w:szCs w:val="20"/>
                <w:u w:val="single"/>
              </w:rPr>
              <w:t>Relationships:</w:t>
            </w:r>
          </w:p>
          <w:p w14:paraId="6139A2DB"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about the different types of relationships people have in their lives  </w:t>
            </w:r>
          </w:p>
          <w:p w14:paraId="7B2994AE"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how friends and family communicate together; how the internet and social media can be used positively </w:t>
            </w:r>
          </w:p>
          <w:p w14:paraId="0539D159"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knowing someone online differs from knowing someone face-to-face  </w:t>
            </w:r>
          </w:p>
          <w:p w14:paraId="1620F9CF"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how to recognise risk in relation to friendships and keeping safe  </w:t>
            </w:r>
          </w:p>
          <w:p w14:paraId="0A1C2FB4"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about the types of content (including images) that is safe to share online; ways of seeking and giving consent before images or personal information is shared with friends or family </w:t>
            </w:r>
          </w:p>
          <w:p w14:paraId="765EB406"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how to respond if a friendship is making them feel worried, unsafe or uncomfortable </w:t>
            </w:r>
          </w:p>
          <w:p w14:paraId="2A2D4DC1"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how to ask for help or advice and respond to pressure, inappropriate contact or concerns about personal safety</w:t>
            </w:r>
          </w:p>
          <w:p w14:paraId="270CBD75" w14:textId="77777777" w:rsidR="00EC6F6A" w:rsidRDefault="00EC6F6A">
            <w:pPr>
              <w:pBdr>
                <w:top w:val="nil"/>
                <w:left w:val="nil"/>
                <w:bottom w:val="nil"/>
                <w:right w:val="nil"/>
                <w:between w:val="nil"/>
              </w:pBdr>
              <w:ind w:right="21"/>
              <w:rPr>
                <w:rFonts w:ascii="Arial" w:eastAsia="Arial" w:hAnsi="Arial" w:cs="Arial"/>
                <w:color w:val="000000"/>
                <w:sz w:val="20"/>
                <w:szCs w:val="20"/>
              </w:rPr>
            </w:pPr>
          </w:p>
          <w:p w14:paraId="2ECCEAE6" w14:textId="77777777" w:rsidR="00EC6F6A" w:rsidRDefault="001D3F79">
            <w:pPr>
              <w:rPr>
                <w:rFonts w:ascii="Century Gothic" w:eastAsia="Century Gothic" w:hAnsi="Century Gothic" w:cs="Century Gothic"/>
                <w:sz w:val="24"/>
                <w:szCs w:val="24"/>
              </w:rPr>
            </w:pPr>
            <w:r>
              <w:rPr>
                <w:rFonts w:ascii="Century Gothic" w:eastAsia="Century Gothic" w:hAnsi="Century Gothic" w:cs="Century Gothic"/>
                <w:b/>
                <w:bCs/>
                <w:color w:val="000000"/>
                <w:sz w:val="20"/>
                <w:szCs w:val="20"/>
                <w:u w:val="single"/>
              </w:rPr>
              <w:t>British Values</w:t>
            </w:r>
          </w:p>
          <w:p w14:paraId="065C58A4"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Individual Liberty</w:t>
            </w:r>
          </w:p>
          <w:p w14:paraId="1FC15250"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everyone has rights and responsibilities to keep people safe.</w:t>
            </w:r>
          </w:p>
          <w:p w14:paraId="567F8C85"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we have the freedom to make our own choices.</w:t>
            </w:r>
          </w:p>
          <w:p w14:paraId="763EB2C3"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our own values and recognise when they shape our behaviour.</w:t>
            </w:r>
          </w:p>
          <w:p w14:paraId="5E5CEAFC"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what is meant by relationships.</w:t>
            </w:r>
          </w:p>
          <w:p w14:paraId="2DAFA109" w14:textId="19110CD7" w:rsidR="00EC6F6A"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the importance of communication in relationships.</w:t>
            </w:r>
          </w:p>
          <w:p w14:paraId="3E265824" w14:textId="77777777" w:rsidR="003D1EB4" w:rsidRPr="003D1EB4" w:rsidRDefault="003D1EB4" w:rsidP="003D1EB4">
            <w:pPr>
              <w:pBdr>
                <w:top w:val="nil"/>
                <w:left w:val="nil"/>
                <w:bottom w:val="nil"/>
                <w:right w:val="nil"/>
                <w:between w:val="nil"/>
              </w:pBdr>
              <w:ind w:left="360" w:right="184"/>
              <w:jc w:val="both"/>
              <w:rPr>
                <w:rFonts w:ascii="Century Gothic" w:eastAsia="Century Gothic" w:hAnsi="Century Gothic" w:cs="Century Gothic"/>
                <w:color w:val="000000"/>
                <w:sz w:val="20"/>
                <w:szCs w:val="20"/>
              </w:rPr>
            </w:pPr>
          </w:p>
          <w:p w14:paraId="45C1A7CB" w14:textId="77777777" w:rsidR="00611E50" w:rsidRDefault="00611E50" w:rsidP="00611E50">
            <w:pPr>
              <w:rPr>
                <w:rFonts w:ascii="Arial" w:eastAsia="Arial" w:hAnsi="Arial" w:cs="Arial"/>
                <w:sz w:val="24"/>
                <w:szCs w:val="24"/>
              </w:rPr>
            </w:pPr>
            <w:r>
              <w:rPr>
                <w:rFonts w:ascii="Arial" w:eastAsia="Arial" w:hAnsi="Arial" w:cs="Arial"/>
                <w:b/>
                <w:bCs/>
                <w:color w:val="000000"/>
                <w:sz w:val="20"/>
                <w:szCs w:val="20"/>
                <w:u w:val="single"/>
              </w:rPr>
              <w:t>British Values</w:t>
            </w:r>
          </w:p>
          <w:p w14:paraId="314EE233" w14:textId="77777777" w:rsidR="00611E50" w:rsidRDefault="00611E50" w:rsidP="00611E50">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Rule of Law:</w:t>
            </w:r>
          </w:p>
          <w:p w14:paraId="3A4894FF" w14:textId="77777777" w:rsidR="00611E50" w:rsidRPr="003D1EB4" w:rsidRDefault="00611E50"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laws are there to protect people and that there are consequences for breaking them.</w:t>
            </w:r>
          </w:p>
          <w:p w14:paraId="0D88C5A5" w14:textId="77777777" w:rsidR="00611E50" w:rsidRDefault="00611E50" w:rsidP="00611E50">
            <w:pPr>
              <w:pBdr>
                <w:top w:val="nil"/>
                <w:left w:val="nil"/>
                <w:bottom w:val="nil"/>
                <w:right w:val="nil"/>
                <w:between w:val="nil"/>
              </w:pBdr>
              <w:spacing w:after="160" w:line="259" w:lineRule="auto"/>
              <w:rPr>
                <w:rFonts w:ascii="Century Gothic" w:hAnsi="Century Gothic"/>
                <w:b/>
                <w:bCs/>
                <w:color w:val="000000"/>
                <w:sz w:val="20"/>
                <w:szCs w:val="20"/>
              </w:rPr>
            </w:pPr>
            <w:r w:rsidRPr="00611E50">
              <w:rPr>
                <w:rFonts w:ascii="Century Gothic" w:hAnsi="Century Gothic"/>
                <w:b/>
                <w:bCs/>
                <w:color w:val="000000"/>
                <w:sz w:val="20"/>
                <w:szCs w:val="20"/>
              </w:rPr>
              <w:t>Democracy:</w:t>
            </w:r>
          </w:p>
          <w:p w14:paraId="5312F799" w14:textId="77777777" w:rsidR="00611E50" w:rsidRPr="003D1EB4" w:rsidRDefault="005B7070"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sidRPr="003D1EB4">
              <w:rPr>
                <w:rFonts w:ascii="Century Gothic" w:eastAsia="Century Gothic" w:hAnsi="Century Gothic" w:cs="Century Gothic"/>
                <w:color w:val="000000"/>
                <w:sz w:val="20"/>
                <w:szCs w:val="20"/>
              </w:rPr>
              <w:t>To give everyday citizens an equal voice in how society and government are run through fair choices and voting.</w:t>
            </w:r>
          </w:p>
          <w:p w14:paraId="19B18C50" w14:textId="77777777" w:rsidR="00EC6F6A" w:rsidRDefault="00EC6F6A">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14:paraId="4B60A9D6" w14:textId="77777777" w:rsidR="00EC6F6A" w:rsidRDefault="00EC6F6A">
            <w:pPr>
              <w:widowControl w:val="0"/>
              <w:pBdr>
                <w:top w:val="nil"/>
                <w:left w:val="nil"/>
                <w:bottom w:val="nil"/>
                <w:right w:val="nil"/>
                <w:between w:val="nil"/>
              </w:pBdr>
              <w:ind w:right="45"/>
              <w:rPr>
                <w:rFonts w:ascii="Arial" w:eastAsia="Arial" w:hAnsi="Arial" w:cs="Arial"/>
                <w:color w:val="000000"/>
                <w:sz w:val="20"/>
                <w:szCs w:val="20"/>
              </w:rPr>
            </w:pPr>
          </w:p>
          <w:p w14:paraId="5660493D" w14:textId="77777777" w:rsidR="00EC6F6A" w:rsidRDefault="00EC6F6A">
            <w:pPr>
              <w:ind w:left="114"/>
              <w:rPr>
                <w:rFonts w:ascii="Arial" w:eastAsia="Arial" w:hAnsi="Arial" w:cs="Arial"/>
                <w:sz w:val="20"/>
                <w:szCs w:val="20"/>
              </w:rPr>
            </w:pPr>
          </w:p>
        </w:tc>
        <w:tc>
          <w:tcPr>
            <w:tcW w:w="7005" w:type="dxa"/>
          </w:tcPr>
          <w:p w14:paraId="46E68279" w14:textId="77777777" w:rsidR="00EC6F6A" w:rsidRDefault="001D3F79">
            <w:pPr>
              <w:widowControl w:val="0"/>
              <w:pBdr>
                <w:top w:val="nil"/>
                <w:left w:val="nil"/>
                <w:bottom w:val="nil"/>
                <w:right w:val="nil"/>
                <w:between w:val="nil"/>
              </w:pBdr>
              <w:ind w:right="370"/>
              <w:rPr>
                <w:rFonts w:ascii="Century Gothic" w:eastAsia="Century Gothic" w:hAnsi="Century Gothic" w:cs="Century Gothic"/>
                <w:color w:val="000000"/>
                <w:sz w:val="20"/>
                <w:szCs w:val="20"/>
              </w:rPr>
            </w:pPr>
            <w:r>
              <w:rPr>
                <w:rFonts w:ascii="Century Gothic" w:eastAsia="Century Gothic" w:hAnsi="Century Gothic" w:cs="Century Gothic"/>
                <w:b/>
                <w:bCs/>
                <w:color w:val="000000"/>
                <w:sz w:val="20"/>
                <w:szCs w:val="20"/>
              </w:rPr>
              <w:t>POL-Ed &amp; PSHE Association information used</w:t>
            </w:r>
          </w:p>
          <w:p w14:paraId="14284995" w14:textId="77777777" w:rsidR="00EC6F6A" w:rsidRDefault="00EC6F6A">
            <w:pPr>
              <w:rPr>
                <w:rFonts w:ascii="Century Gothic" w:eastAsia="Century Gothic" w:hAnsi="Century Gothic" w:cs="Century Gothic"/>
                <w:sz w:val="20"/>
                <w:szCs w:val="20"/>
              </w:rPr>
            </w:pPr>
          </w:p>
          <w:p w14:paraId="689B82A3" w14:textId="77777777" w:rsidR="00EC6F6A" w:rsidRDefault="00EC6F6A">
            <w:pPr>
              <w:rPr>
                <w:rFonts w:ascii="Century Gothic" w:eastAsia="Century Gothic" w:hAnsi="Century Gothic" w:cs="Century Gothic"/>
                <w:b/>
                <w:bCs/>
                <w:sz w:val="20"/>
                <w:szCs w:val="20"/>
                <w:u w:val="single"/>
              </w:rPr>
            </w:pPr>
          </w:p>
          <w:p w14:paraId="30EF992F" w14:textId="77777777" w:rsidR="00EC6F6A" w:rsidRDefault="001D3F79">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How can drugs common to everyday life affect health?</w:t>
            </w:r>
          </w:p>
          <w:p w14:paraId="72D45E1D" w14:textId="77777777" w:rsidR="00EC6F6A" w:rsidRDefault="00EC6F6A">
            <w:pPr>
              <w:rPr>
                <w:rFonts w:ascii="Century Gothic" w:eastAsia="Century Gothic" w:hAnsi="Century Gothic" w:cs="Century Gothic"/>
                <w:b/>
                <w:bCs/>
                <w:sz w:val="20"/>
                <w:szCs w:val="20"/>
                <w:u w:val="single"/>
              </w:rPr>
            </w:pPr>
          </w:p>
          <w:p w14:paraId="582B67A9" w14:textId="77777777" w:rsidR="00EC6F6A" w:rsidRDefault="001D3F79">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Health and Wellbeing</w:t>
            </w:r>
          </w:p>
          <w:p w14:paraId="1434923E" w14:textId="6B8AF51F"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how drugs common to everyday life (including smoking/vaping - nicotine, alcohol, caffeine and medicines) can affect health and wellbeing</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3FDB11D1" w14:textId="4CEA91DC"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some drugs are legal (but may have laws or restrictions related to them) and other drugs are illegal</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524748BB" w14:textId="5DEA78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how laws surrounding the use of drugs exist to protect them and others</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13BE048E" w14:textId="071C5B61"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explore why </w:t>
            </w:r>
            <w:proofErr w:type="gramStart"/>
            <w:r>
              <w:rPr>
                <w:rFonts w:ascii="Century Gothic" w:eastAsia="Century Gothic" w:hAnsi="Century Gothic" w:cs="Century Gothic"/>
                <w:color w:val="000000"/>
                <w:sz w:val="20"/>
                <w:szCs w:val="20"/>
              </w:rPr>
              <w:t>people</w:t>
            </w:r>
            <w:proofErr w:type="gramEnd"/>
            <w:r>
              <w:rPr>
                <w:rFonts w:ascii="Century Gothic" w:eastAsia="Century Gothic" w:hAnsi="Century Gothic" w:cs="Century Gothic"/>
                <w:color w:val="000000"/>
                <w:sz w:val="20"/>
                <w:szCs w:val="20"/>
              </w:rPr>
              <w:t xml:space="preserve"> choose to use or not use different drugs</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7BC16E29" w14:textId="65EA4C29"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how people can prevent or reduce the risks associated with them</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46AC0C09" w14:textId="6878BC60"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recognise that for some people, drug use can become a habit which is difficult to break</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515699E6" w14:textId="7ADF95E6"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how organisations help people to stop smoking and the support available to help people if they have concerns about any drug use</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w:t>
            </w:r>
          </w:p>
          <w:p w14:paraId="025AE43A" w14:textId="6E868F63"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how to ask for help from a trusted adult if they have any worries or concerns about drugs</w:t>
            </w:r>
            <w:r w:rsidR="003D1EB4">
              <w:rPr>
                <w:rFonts w:ascii="Century Gothic" w:eastAsia="Century Gothic" w:hAnsi="Century Gothic" w:cs="Century Gothic"/>
                <w:color w:val="000000"/>
                <w:sz w:val="20"/>
                <w:szCs w:val="20"/>
              </w:rPr>
              <w:t>.</w:t>
            </w:r>
            <w:r>
              <w:rPr>
                <w:rFonts w:ascii="Century Gothic" w:eastAsia="Century Gothic" w:hAnsi="Century Gothic" w:cs="Century Gothic"/>
                <w:color w:val="000000"/>
                <w:sz w:val="20"/>
                <w:szCs w:val="20"/>
              </w:rPr>
              <w:t xml:space="preserve"> </w:t>
            </w:r>
          </w:p>
          <w:p w14:paraId="73F2261C" w14:textId="77777777" w:rsidR="00EC6F6A" w:rsidRDefault="00EC6F6A">
            <w:pPr>
              <w:rPr>
                <w:rFonts w:ascii="Century Gothic" w:eastAsia="Century Gothic" w:hAnsi="Century Gothic" w:cs="Century Gothic"/>
                <w:sz w:val="20"/>
                <w:szCs w:val="20"/>
              </w:rPr>
            </w:pPr>
          </w:p>
          <w:p w14:paraId="2BAD0459" w14:textId="77777777" w:rsidR="00EC6F6A" w:rsidRDefault="00EC6F6A">
            <w:pPr>
              <w:pBdr>
                <w:top w:val="nil"/>
                <w:left w:val="nil"/>
                <w:bottom w:val="nil"/>
                <w:right w:val="nil"/>
                <w:between w:val="nil"/>
              </w:pBdr>
              <w:spacing w:line="259" w:lineRule="auto"/>
              <w:ind w:left="450"/>
              <w:rPr>
                <w:rFonts w:ascii="Century Gothic" w:eastAsia="Century Gothic" w:hAnsi="Century Gothic" w:cs="Century Gothic"/>
                <w:color w:val="000000"/>
                <w:sz w:val="20"/>
                <w:szCs w:val="20"/>
              </w:rPr>
            </w:pPr>
          </w:p>
          <w:p w14:paraId="278CA4C6" w14:textId="77777777" w:rsidR="00EC6F6A" w:rsidRDefault="001D3F79">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What jobs would we like?</w:t>
            </w:r>
          </w:p>
          <w:p w14:paraId="5999FC9F" w14:textId="77777777" w:rsidR="00EC6F6A" w:rsidRDefault="00EC6F6A">
            <w:pPr>
              <w:rPr>
                <w:rFonts w:ascii="Century Gothic" w:eastAsia="Century Gothic" w:hAnsi="Century Gothic" w:cs="Century Gothic"/>
                <w:b/>
                <w:bCs/>
                <w:sz w:val="20"/>
                <w:szCs w:val="20"/>
                <w:u w:val="single"/>
              </w:rPr>
            </w:pPr>
          </w:p>
          <w:p w14:paraId="037D3E8D" w14:textId="77777777" w:rsidR="00EC6F6A" w:rsidRDefault="001D3F79">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Living in the wider world:</w:t>
            </w:r>
          </w:p>
          <w:p w14:paraId="76D55214" w14:textId="77777777" w:rsidR="00EC6F6A" w:rsidRDefault="00EC6F6A">
            <w:pPr>
              <w:rPr>
                <w:rFonts w:ascii="Century Gothic" w:eastAsia="Century Gothic" w:hAnsi="Century Gothic" w:cs="Century Gothic"/>
                <w:b/>
                <w:bCs/>
                <w:sz w:val="20"/>
                <w:szCs w:val="20"/>
              </w:rPr>
            </w:pPr>
          </w:p>
          <w:p w14:paraId="70BAC592"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To know that there </w:t>
            </w:r>
            <w:proofErr w:type="gramStart"/>
            <w:r>
              <w:rPr>
                <w:rFonts w:ascii="Century Gothic" w:eastAsia="Century Gothic" w:hAnsi="Century Gothic" w:cs="Century Gothic"/>
                <w:color w:val="000000"/>
                <w:sz w:val="20"/>
                <w:szCs w:val="20"/>
              </w:rPr>
              <w:t>is</w:t>
            </w:r>
            <w:proofErr w:type="gramEnd"/>
            <w:r>
              <w:rPr>
                <w:rFonts w:ascii="Century Gothic" w:eastAsia="Century Gothic" w:hAnsi="Century Gothic" w:cs="Century Gothic"/>
                <w:color w:val="000000"/>
                <w:sz w:val="20"/>
                <w:szCs w:val="20"/>
              </w:rPr>
              <w:t xml:space="preserve"> a broad range of different jobs and people often have more than one during their careers and over their lifetime </w:t>
            </w:r>
          </w:p>
          <w:p w14:paraId="483A5911"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some jobs are paid more than others and some may be voluntary (unpaid) </w:t>
            </w:r>
          </w:p>
          <w:p w14:paraId="0177B1BA"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think about the skills, attributes, qualifications and training needed for different jobs </w:t>
            </w:r>
          </w:p>
          <w:p w14:paraId="67E9EA29"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there are different ways into jobs and careers, including college, apprenticeships and university  </w:t>
            </w:r>
          </w:p>
          <w:p w14:paraId="13C90C94"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how people choose a career/job and what influences their decision, including skills, interests and pay </w:t>
            </w:r>
          </w:p>
          <w:p w14:paraId="22F43500"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know how to question and challenge stereotypes about the types of jobs people can do  </w:t>
            </w:r>
          </w:p>
          <w:p w14:paraId="0DA2136D"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how they might choose a career/job for themselves when they are older, why they would choose it and what might influence their decisions.</w:t>
            </w:r>
          </w:p>
          <w:p w14:paraId="1DCFE895" w14:textId="77777777" w:rsidR="00EC6F6A" w:rsidRDefault="001D3F79">
            <w:pPr>
              <w:spacing w:before="85"/>
              <w:ind w:right="151"/>
              <w:rPr>
                <w:rFonts w:ascii="Century Gothic" w:eastAsia="Century Gothic" w:hAnsi="Century Gothic" w:cs="Century Gothic"/>
                <w:b/>
                <w:bCs/>
                <w:color w:val="000000"/>
                <w:sz w:val="20"/>
                <w:szCs w:val="20"/>
                <w:u w:val="single"/>
              </w:rPr>
            </w:pPr>
            <w:r>
              <w:rPr>
                <w:rFonts w:ascii="Century Gothic" w:eastAsia="Century Gothic" w:hAnsi="Century Gothic" w:cs="Century Gothic"/>
                <w:b/>
                <w:bCs/>
                <w:color w:val="000000"/>
                <w:sz w:val="20"/>
                <w:szCs w:val="20"/>
                <w:u w:val="single"/>
              </w:rPr>
              <w:t>Puberty, relationships and reproduction (SRE Lessons)</w:t>
            </w:r>
          </w:p>
          <w:p w14:paraId="120F9CAA" w14:textId="057D6D40" w:rsidR="004254A0" w:rsidRPr="004254A0" w:rsidRDefault="001D3F79" w:rsidP="004254A0">
            <w:pPr>
              <w:numPr>
                <w:ilvl w:val="0"/>
                <w:numId w:val="69"/>
              </w:numPr>
              <w:pBdr>
                <w:top w:val="nil"/>
                <w:left w:val="nil"/>
                <w:bottom w:val="nil"/>
                <w:right w:val="nil"/>
                <w:between w:val="nil"/>
              </w:pBdr>
              <w:ind w:right="184"/>
              <w:jc w:val="both"/>
              <w:rPr>
                <w:rFonts w:ascii="Century Gothic" w:eastAsia="Century Gothic" w:hAnsi="Century Gothic" w:cs="Century Gothic"/>
                <w:b/>
                <w:sz w:val="20"/>
                <w:szCs w:val="20"/>
                <w:u w:val="single"/>
              </w:rPr>
            </w:pPr>
            <w:r>
              <w:rPr>
                <w:rFonts w:ascii="Century Gothic" w:eastAsia="Century Gothic" w:hAnsi="Century Gothic" w:cs="Century Gothic"/>
                <w:color w:val="000000"/>
                <w:sz w:val="20"/>
                <w:szCs w:val="20"/>
              </w:rPr>
              <w:t xml:space="preserve">To </w:t>
            </w:r>
            <w:r w:rsidR="004254A0" w:rsidRPr="004254A0">
              <w:rPr>
                <w:rFonts w:ascii="Century Gothic" w:eastAsia="Century Gothic" w:hAnsi="Century Gothic" w:cs="Century Gothic"/>
                <w:color w:val="000000"/>
                <w:sz w:val="20"/>
                <w:szCs w:val="20"/>
              </w:rPr>
              <w:t>learn about the main physical and emotional changes during puberty.</w:t>
            </w:r>
          </w:p>
          <w:p w14:paraId="3C62D535" w14:textId="3DF16977" w:rsidR="004254A0" w:rsidRPr="004254A0" w:rsidRDefault="004254A0" w:rsidP="004254A0">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sidRPr="004254A0">
              <w:rPr>
                <w:rFonts w:ascii="Century Gothic" w:eastAsia="Century Gothic" w:hAnsi="Century Gothic" w:cs="Century Gothic"/>
                <w:color w:val="000000"/>
                <w:sz w:val="20"/>
                <w:szCs w:val="20"/>
              </w:rPr>
              <w:t>To understand the changes to the reproductive system in puberty.</w:t>
            </w:r>
          </w:p>
          <w:p w14:paraId="7167C468" w14:textId="5AC57827" w:rsidR="004254A0" w:rsidRPr="004254A0" w:rsidRDefault="004254A0" w:rsidP="004254A0">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sidRPr="004254A0">
              <w:rPr>
                <w:rFonts w:ascii="Century Gothic" w:eastAsia="Century Gothic" w:hAnsi="Century Gothic" w:cs="Century Gothic"/>
                <w:color w:val="000000"/>
                <w:sz w:val="20"/>
                <w:szCs w:val="20"/>
              </w:rPr>
              <w:t>To learn how to care for our bodies and feelings during puberty, and where to find support.</w:t>
            </w:r>
          </w:p>
          <w:p w14:paraId="556651B3" w14:textId="75AC2422" w:rsidR="004254A0" w:rsidRPr="004254A0" w:rsidRDefault="004254A0" w:rsidP="004254A0">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sidRPr="004254A0">
              <w:rPr>
                <w:rFonts w:ascii="Century Gothic" w:eastAsia="Century Gothic" w:hAnsi="Century Gothic" w:cs="Century Gothic"/>
                <w:color w:val="000000"/>
                <w:sz w:val="20"/>
                <w:szCs w:val="20"/>
              </w:rPr>
              <w:t>To understand how respecting ourselves and others helps us to set healthy boundaries and build positive relationships.</w:t>
            </w:r>
          </w:p>
          <w:p w14:paraId="67F32B81" w14:textId="77777777" w:rsidR="004254A0" w:rsidRPr="004254A0" w:rsidRDefault="004254A0" w:rsidP="004254A0">
            <w:pPr>
              <w:pBdr>
                <w:top w:val="nil"/>
                <w:left w:val="nil"/>
                <w:bottom w:val="nil"/>
                <w:right w:val="nil"/>
                <w:between w:val="nil"/>
              </w:pBdr>
              <w:ind w:left="360" w:right="184"/>
              <w:jc w:val="both"/>
              <w:rPr>
                <w:rFonts w:ascii="Century Gothic" w:eastAsia="Century Gothic" w:hAnsi="Century Gothic" w:cs="Century Gothic"/>
                <w:b/>
                <w:sz w:val="20"/>
                <w:szCs w:val="20"/>
                <w:u w:val="single"/>
              </w:rPr>
            </w:pPr>
          </w:p>
          <w:p w14:paraId="632307F3" w14:textId="369A3815" w:rsidR="00EC6F6A" w:rsidRPr="00611E50" w:rsidRDefault="00611E50" w:rsidP="004254A0">
            <w:pPr>
              <w:pBdr>
                <w:top w:val="nil"/>
                <w:left w:val="nil"/>
                <w:bottom w:val="nil"/>
                <w:right w:val="nil"/>
                <w:between w:val="nil"/>
              </w:pBdr>
              <w:ind w:right="184"/>
              <w:jc w:val="both"/>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 xml:space="preserve">British Values </w:t>
            </w:r>
          </w:p>
          <w:p w14:paraId="51F4DAA8"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Individual Liberty:</w:t>
            </w:r>
          </w:p>
          <w:p w14:paraId="39752FA8" w14:textId="77777777" w:rsidR="00EC6F6A" w:rsidRPr="003D1EB4" w:rsidRDefault="001D3F79" w:rsidP="003D1EB4">
            <w:pPr>
              <w:numPr>
                <w:ilvl w:val="0"/>
                <w:numId w:val="69"/>
              </w:numPr>
              <w:pBdr>
                <w:top w:val="nil"/>
                <w:left w:val="nil"/>
                <w:bottom w:val="nil"/>
                <w:right w:val="nil"/>
                <w:between w:val="nil"/>
              </w:pBdr>
              <w:ind w:right="184"/>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that we have the freedom to make our own choices.</w:t>
            </w:r>
          </w:p>
          <w:p w14:paraId="5FB20497" w14:textId="77777777" w:rsidR="00EC6F6A" w:rsidRDefault="00EC6F6A">
            <w:pPr>
              <w:spacing w:before="85"/>
              <w:ind w:right="151"/>
              <w:rPr>
                <w:rFonts w:ascii="Century Gothic" w:eastAsia="Century Gothic" w:hAnsi="Century Gothic" w:cs="Century Gothic"/>
                <w:sz w:val="20"/>
                <w:szCs w:val="20"/>
              </w:rPr>
            </w:pPr>
          </w:p>
          <w:p w14:paraId="4B66F669" w14:textId="77777777" w:rsidR="00EC6F6A" w:rsidRDefault="00EC6F6A">
            <w:pPr>
              <w:ind w:left="114"/>
              <w:rPr>
                <w:rFonts w:ascii="Century Gothic" w:eastAsia="Century Gothic" w:hAnsi="Century Gothic" w:cs="Century Gothic"/>
                <w:b/>
                <w:bCs/>
                <w:sz w:val="20"/>
                <w:szCs w:val="20"/>
              </w:rPr>
            </w:pPr>
          </w:p>
        </w:tc>
        <w:tc>
          <w:tcPr>
            <w:tcW w:w="7006" w:type="dxa"/>
          </w:tcPr>
          <w:p w14:paraId="48080704"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7701FB5E"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tc>
      </w:tr>
    </w:tbl>
    <w:p w14:paraId="235D731A" w14:textId="77777777" w:rsidR="00EC6F6A" w:rsidRDefault="00EC6F6A"/>
    <w:p w14:paraId="53157307" w14:textId="3B37CC77" w:rsidR="00EC6F6A" w:rsidRDefault="00EC6F6A"/>
    <w:p w14:paraId="78EAB16D" w14:textId="77777777" w:rsidR="00EC6F6A" w:rsidRDefault="00EC6F6A"/>
    <w:tbl>
      <w:tblPr>
        <w:tblStyle w:val="af7"/>
        <w:tblW w:w="29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5"/>
        <w:gridCol w:w="7006"/>
      </w:tblGrid>
      <w:tr w:rsidR="00EC6F6A" w14:paraId="26EE79E9" w14:textId="77777777">
        <w:tc>
          <w:tcPr>
            <w:tcW w:w="1540" w:type="dxa"/>
          </w:tcPr>
          <w:p w14:paraId="5EA5934A"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RE</w:t>
            </w:r>
          </w:p>
          <w:p w14:paraId="11105EEB" w14:textId="77777777" w:rsidR="00EC6F6A" w:rsidRDefault="00EC6F6A">
            <w:pPr>
              <w:rPr>
                <w:rFonts w:ascii="Century Gothic" w:eastAsia="Century Gothic" w:hAnsi="Century Gothic" w:cs="Century Gothic"/>
                <w:b/>
                <w:bCs/>
              </w:rPr>
            </w:pPr>
          </w:p>
        </w:tc>
        <w:tc>
          <w:tcPr>
            <w:tcW w:w="7005" w:type="dxa"/>
            <w:tcBorders>
              <w:top w:val="single" w:sz="4" w:space="0" w:color="000000"/>
              <w:left w:val="single" w:sz="24" w:space="0" w:color="000000"/>
              <w:bottom w:val="single" w:sz="4" w:space="0" w:color="000000"/>
              <w:right w:val="single" w:sz="4" w:space="0" w:color="000000"/>
            </w:tcBorders>
          </w:tcPr>
          <w:p w14:paraId="3C161977"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God and Faith.</w:t>
            </w:r>
          </w:p>
          <w:p w14:paraId="36DBB7A2" w14:textId="77777777" w:rsidR="00EC6F6A" w:rsidRDefault="001D3F79">
            <w:pPr>
              <w:pBdr>
                <w:top w:val="nil"/>
                <w:left w:val="nil"/>
                <w:bottom w:val="nil"/>
                <w:right w:val="nil"/>
                <w:between w:val="nil"/>
              </w:pBdr>
              <w:spacing w:after="160"/>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Lens: Ways of Knowing</w:t>
            </w:r>
          </w:p>
          <w:p w14:paraId="26208DAE" w14:textId="77777777" w:rsidR="00EC6F6A" w:rsidRDefault="00EC6F6A">
            <w:pPr>
              <w:pBdr>
                <w:top w:val="nil"/>
                <w:left w:val="nil"/>
                <w:bottom w:val="nil"/>
                <w:right w:val="nil"/>
                <w:between w:val="nil"/>
              </w:pBdr>
              <w:spacing w:after="160"/>
              <w:rPr>
                <w:rFonts w:ascii="Times New Roman" w:eastAsia="Times New Roman" w:hAnsi="Times New Roman" w:cs="Times New Roman"/>
                <w:b/>
                <w:bCs/>
                <w:color w:val="215E99"/>
                <w:sz w:val="24"/>
                <w:szCs w:val="24"/>
              </w:rPr>
            </w:pPr>
          </w:p>
          <w:p w14:paraId="49E81F28" w14:textId="77777777" w:rsidR="00EC6F6A" w:rsidRDefault="001D3F79">
            <w:pPr>
              <w:pBdr>
                <w:top w:val="nil"/>
                <w:left w:val="nil"/>
                <w:bottom w:val="nil"/>
                <w:right w:val="nil"/>
                <w:between w:val="nil"/>
              </w:pBdr>
              <w:spacing w:after="160"/>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u w:val="single"/>
              </w:rPr>
              <w:t>Communicating with God</w:t>
            </w:r>
            <w:r>
              <w:rPr>
                <w:rFonts w:ascii="Century Gothic" w:eastAsia="Century Gothic" w:hAnsi="Century Gothic" w:cs="Century Gothic"/>
                <w:b/>
                <w:bCs/>
                <w:color w:val="000000"/>
                <w:sz w:val="20"/>
                <w:szCs w:val="20"/>
              </w:rPr>
              <w:t xml:space="preserve">: </w:t>
            </w:r>
          </w:p>
          <w:p w14:paraId="69001E4A" w14:textId="77777777" w:rsidR="00EC6F6A" w:rsidRDefault="001D3F79">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This unit explores the following:</w:t>
            </w:r>
          </w:p>
          <w:p w14:paraId="4496F824" w14:textId="77777777" w:rsidR="00EC6F6A" w:rsidRDefault="001D3F79">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What is the idea of prayer? Why is it important? Is prayer only physical? How does God respond to us? How can we interpret God’s communication?  </w:t>
            </w:r>
          </w:p>
          <w:p w14:paraId="6EBA4F32" w14:textId="77777777" w:rsidR="00EC6F6A" w:rsidRDefault="001D3F79">
            <w:pPr>
              <w:pBdr>
                <w:top w:val="nil"/>
                <w:left w:val="nil"/>
                <w:bottom w:val="nil"/>
                <w:right w:val="nil"/>
                <w:between w:val="nil"/>
              </w:pBdr>
              <w:spacing w:after="160"/>
              <w:rPr>
                <w:rFonts w:ascii="Century Gothic" w:eastAsia="Century Gothic" w:hAnsi="Century Gothic" w:cs="Century Gothic"/>
                <w:color w:val="000000"/>
                <w:sz w:val="20"/>
                <w:szCs w:val="20"/>
                <w:u w:val="single"/>
              </w:rPr>
            </w:pPr>
            <w:r>
              <w:rPr>
                <w:rFonts w:ascii="Century Gothic" w:eastAsia="Century Gothic" w:hAnsi="Century Gothic" w:cs="Century Gothic"/>
                <w:b/>
                <w:bCs/>
                <w:color w:val="000000"/>
                <w:sz w:val="20"/>
                <w:szCs w:val="20"/>
                <w:u w:val="single"/>
              </w:rPr>
              <w:t>Learning Objectives:</w:t>
            </w:r>
          </w:p>
          <w:p w14:paraId="7C7D345C" w14:textId="77777777" w:rsidR="00EC6F6A" w:rsidRDefault="001D3F79" w:rsidP="005B7070">
            <w:pPr>
              <w:numPr>
                <w:ilvl w:val="0"/>
                <w:numId w:val="74"/>
              </w:numPr>
              <w:pBdr>
                <w:top w:val="nil"/>
                <w:left w:val="nil"/>
                <w:bottom w:val="nil"/>
                <w:right w:val="nil"/>
                <w:between w:val="nil"/>
              </w:pBdr>
              <w:shd w:val="clear" w:color="auto" w:fill="FFFFFF"/>
              <w:spacing w:before="280"/>
              <w:rPr>
                <w:color w:val="000000"/>
              </w:rPr>
            </w:pPr>
            <w:r>
              <w:rPr>
                <w:rFonts w:ascii="Century Gothic" w:eastAsia="Century Gothic" w:hAnsi="Century Gothic" w:cs="Century Gothic"/>
                <w:color w:val="000000"/>
                <w:sz w:val="20"/>
                <w:szCs w:val="20"/>
              </w:rPr>
              <w:t>To define prayer and its purpose.</w:t>
            </w:r>
          </w:p>
          <w:p w14:paraId="6A4EAFB8" w14:textId="77777777" w:rsidR="00EC6F6A" w:rsidRDefault="001D3F79" w:rsidP="005B7070">
            <w:pPr>
              <w:numPr>
                <w:ilvl w:val="0"/>
                <w:numId w:val="74"/>
              </w:numPr>
              <w:pBdr>
                <w:top w:val="nil"/>
                <w:left w:val="nil"/>
                <w:bottom w:val="nil"/>
                <w:right w:val="nil"/>
                <w:between w:val="nil"/>
              </w:pBdr>
              <w:shd w:val="clear" w:color="auto" w:fill="FFFFFF"/>
              <w:rPr>
                <w:color w:val="000000"/>
              </w:rPr>
            </w:pPr>
            <w:r>
              <w:rPr>
                <w:rFonts w:ascii="Century Gothic" w:eastAsia="Century Gothic" w:hAnsi="Century Gothic" w:cs="Century Gothic"/>
                <w:color w:val="000000"/>
                <w:sz w:val="20"/>
                <w:szCs w:val="20"/>
              </w:rPr>
              <w:t>To explore different forms of prayer.</w:t>
            </w:r>
          </w:p>
          <w:p w14:paraId="67B82140" w14:textId="77777777" w:rsidR="00EC6F6A" w:rsidRDefault="001D3F79" w:rsidP="005B7070">
            <w:pPr>
              <w:numPr>
                <w:ilvl w:val="0"/>
                <w:numId w:val="74"/>
              </w:numPr>
              <w:pBdr>
                <w:top w:val="nil"/>
                <w:left w:val="nil"/>
                <w:bottom w:val="nil"/>
                <w:right w:val="nil"/>
                <w:between w:val="nil"/>
              </w:pBdr>
              <w:shd w:val="clear" w:color="auto" w:fill="FFFFFF"/>
              <w:rPr>
                <w:color w:val="000000"/>
              </w:rPr>
            </w:pPr>
            <w:r>
              <w:rPr>
                <w:rFonts w:ascii="Century Gothic" w:eastAsia="Century Gothic" w:hAnsi="Century Gothic" w:cs="Century Gothic"/>
                <w:color w:val="000000"/>
                <w:sz w:val="20"/>
                <w:szCs w:val="20"/>
              </w:rPr>
              <w:t xml:space="preserve">To understand the importance of prayer in various religions and rituals and practices can vary widely both within believers from the same religion, and across different religions. </w:t>
            </w:r>
          </w:p>
          <w:p w14:paraId="1DE0744F" w14:textId="77777777" w:rsidR="00EC6F6A" w:rsidRDefault="001D3F79" w:rsidP="005B7070">
            <w:pPr>
              <w:numPr>
                <w:ilvl w:val="0"/>
                <w:numId w:val="74"/>
              </w:numPr>
              <w:pBdr>
                <w:top w:val="nil"/>
                <w:left w:val="nil"/>
                <w:bottom w:val="nil"/>
                <w:right w:val="nil"/>
                <w:between w:val="nil"/>
              </w:pBdr>
              <w:shd w:val="clear" w:color="auto" w:fill="FFFFFF"/>
              <w:rPr>
                <w:color w:val="000000"/>
              </w:rPr>
            </w:pPr>
            <w:r>
              <w:rPr>
                <w:rFonts w:ascii="Century Gothic" w:eastAsia="Century Gothic" w:hAnsi="Century Gothic" w:cs="Century Gothic"/>
                <w:color w:val="000000"/>
                <w:sz w:val="20"/>
                <w:szCs w:val="20"/>
              </w:rPr>
              <w:t>To identify ways God/s might respond to prayer. Identify ways different believers interpret a response or answer to their prayers.</w:t>
            </w:r>
          </w:p>
          <w:p w14:paraId="46DACF4B" w14:textId="77777777" w:rsidR="00EC6F6A" w:rsidRDefault="00EC6F6A">
            <w:pPr>
              <w:rPr>
                <w:rFonts w:ascii="Century Gothic" w:eastAsia="Century Gothic" w:hAnsi="Century Gothic" w:cs="Century Gothic"/>
                <w:b/>
                <w:bCs/>
                <w:sz w:val="20"/>
                <w:szCs w:val="20"/>
              </w:rPr>
            </w:pPr>
          </w:p>
          <w:p w14:paraId="534F4CDB" w14:textId="77777777" w:rsidR="00EC6F6A" w:rsidRDefault="00EC6F6A">
            <w:pPr>
              <w:rPr>
                <w:rFonts w:ascii="Century Gothic" w:eastAsia="Century Gothic" w:hAnsi="Century Gothic" w:cs="Century Gothic"/>
                <w:b/>
                <w:bCs/>
                <w:sz w:val="20"/>
                <w:szCs w:val="20"/>
              </w:rPr>
            </w:pPr>
          </w:p>
          <w:p w14:paraId="24445AE2" w14:textId="77777777" w:rsidR="00EC6F6A" w:rsidRDefault="00EC6F6A">
            <w:pPr>
              <w:rPr>
                <w:rFonts w:ascii="Century Gothic" w:eastAsia="Century Gothic" w:hAnsi="Century Gothic" w:cs="Century Gothic"/>
                <w:sz w:val="20"/>
                <w:szCs w:val="20"/>
              </w:rPr>
            </w:pPr>
          </w:p>
          <w:p w14:paraId="6D5F4419"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Humanity.</w:t>
            </w:r>
          </w:p>
          <w:p w14:paraId="7AC47587"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sz w:val="20"/>
                <w:szCs w:val="20"/>
              </w:rPr>
              <w:t>Lens: Deeper Reality / Critical Thinking.</w:t>
            </w:r>
          </w:p>
          <w:p w14:paraId="5DDDC563" w14:textId="77777777" w:rsidR="00EC6F6A" w:rsidRDefault="00EC6F6A">
            <w:pPr>
              <w:rPr>
                <w:rFonts w:ascii="Century Gothic" w:eastAsia="Century Gothic" w:hAnsi="Century Gothic" w:cs="Century Gothic"/>
                <w:sz w:val="20"/>
                <w:szCs w:val="20"/>
              </w:rPr>
            </w:pPr>
          </w:p>
          <w:p w14:paraId="1FEA3EDC" w14:textId="77777777" w:rsidR="00EC6F6A" w:rsidRDefault="001D3F79">
            <w:pPr>
              <w:pBdr>
                <w:top w:val="nil"/>
                <w:left w:val="nil"/>
                <w:bottom w:val="nil"/>
                <w:right w:val="nil"/>
                <w:between w:val="nil"/>
              </w:pBdr>
              <w:spacing w:after="160"/>
              <w:rPr>
                <w:rFonts w:ascii="Century Gothic" w:eastAsia="Century Gothic" w:hAnsi="Century Gothic" w:cs="Century Gothic"/>
                <w:b/>
                <w:bCs/>
                <w:color w:val="000000"/>
                <w:sz w:val="20"/>
                <w:szCs w:val="20"/>
                <w:u w:val="single"/>
              </w:rPr>
            </w:pPr>
            <w:r>
              <w:rPr>
                <w:rFonts w:ascii="Century Gothic" w:eastAsia="Century Gothic" w:hAnsi="Century Gothic" w:cs="Century Gothic"/>
                <w:b/>
                <w:bCs/>
                <w:color w:val="000000"/>
                <w:sz w:val="20"/>
                <w:szCs w:val="20"/>
                <w:u w:val="single"/>
              </w:rPr>
              <w:t>Humans Shaped by faith:</w:t>
            </w:r>
          </w:p>
          <w:p w14:paraId="787A33DE" w14:textId="77777777" w:rsidR="00EC6F6A" w:rsidRDefault="001D3F79">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This unit explores the following: </w:t>
            </w:r>
          </w:p>
          <w:p w14:paraId="0324C376" w14:textId="77777777" w:rsidR="00EC6F6A" w:rsidRDefault="001D3F79">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How has religion shaped humanity and communities? What key figures can we see from faiths that impacted the world? The ideas around Popes, Caliphs, Priests, Imams, Rabbis. </w:t>
            </w:r>
          </w:p>
          <w:p w14:paraId="346B4A6D" w14:textId="77777777" w:rsidR="00EC6F6A" w:rsidRDefault="001D3F79">
            <w:pPr>
              <w:pBdr>
                <w:top w:val="nil"/>
                <w:left w:val="nil"/>
                <w:bottom w:val="nil"/>
                <w:right w:val="nil"/>
                <w:between w:val="nil"/>
              </w:pBdr>
              <w:spacing w:after="160"/>
              <w:rPr>
                <w:rFonts w:ascii="Century Gothic" w:eastAsia="Century Gothic" w:hAnsi="Century Gothic" w:cs="Century Gothic"/>
                <w:color w:val="000000"/>
                <w:sz w:val="20"/>
                <w:szCs w:val="20"/>
                <w:u w:val="single"/>
              </w:rPr>
            </w:pPr>
            <w:r>
              <w:rPr>
                <w:rFonts w:ascii="Century Gothic" w:eastAsia="Century Gothic" w:hAnsi="Century Gothic" w:cs="Century Gothic"/>
                <w:b/>
                <w:bCs/>
                <w:color w:val="000000"/>
                <w:sz w:val="20"/>
                <w:szCs w:val="20"/>
                <w:u w:val="single"/>
              </w:rPr>
              <w:t>Learning Objectives:</w:t>
            </w:r>
          </w:p>
          <w:p w14:paraId="13131929" w14:textId="77777777" w:rsidR="00EC6F6A" w:rsidRDefault="001D3F79" w:rsidP="005B7070">
            <w:pPr>
              <w:numPr>
                <w:ilvl w:val="0"/>
                <w:numId w:val="75"/>
              </w:numPr>
              <w:pBdr>
                <w:top w:val="nil"/>
                <w:left w:val="nil"/>
                <w:bottom w:val="nil"/>
                <w:right w:val="nil"/>
                <w:between w:val="nil"/>
              </w:pBdr>
              <w:shd w:val="clear" w:color="auto" w:fill="FFFFFF"/>
              <w:spacing w:before="280"/>
              <w:rPr>
                <w:color w:val="000000"/>
              </w:rPr>
            </w:pPr>
            <w:r>
              <w:rPr>
                <w:rFonts w:ascii="Century Gothic" w:eastAsia="Century Gothic" w:hAnsi="Century Gothic" w:cs="Century Gothic"/>
                <w:color w:val="000000"/>
                <w:sz w:val="20"/>
                <w:szCs w:val="20"/>
              </w:rPr>
              <w:t>To explain how religion has shaped human history and communities.</w:t>
            </w:r>
          </w:p>
          <w:p w14:paraId="5EB8F10A" w14:textId="77777777" w:rsidR="00EC6F6A" w:rsidRDefault="001D3F79" w:rsidP="005B7070">
            <w:pPr>
              <w:numPr>
                <w:ilvl w:val="0"/>
                <w:numId w:val="75"/>
              </w:numPr>
              <w:pBdr>
                <w:top w:val="nil"/>
                <w:left w:val="nil"/>
                <w:bottom w:val="nil"/>
                <w:right w:val="nil"/>
                <w:between w:val="nil"/>
              </w:pBdr>
              <w:shd w:val="clear" w:color="auto" w:fill="FFFFFF"/>
              <w:rPr>
                <w:color w:val="000000"/>
              </w:rPr>
            </w:pPr>
            <w:r>
              <w:rPr>
                <w:rFonts w:ascii="Century Gothic" w:eastAsia="Century Gothic" w:hAnsi="Century Gothic" w:cs="Century Gothic"/>
                <w:color w:val="000000"/>
                <w:sz w:val="20"/>
                <w:szCs w:val="20"/>
              </w:rPr>
              <w:t>To identify key figures from Abrahamic faiths who have made positive contributions to the world</w:t>
            </w:r>
          </w:p>
          <w:p w14:paraId="780400D8" w14:textId="77777777" w:rsidR="00EC6F6A" w:rsidRDefault="001D3F79" w:rsidP="005B7070">
            <w:pPr>
              <w:numPr>
                <w:ilvl w:val="0"/>
                <w:numId w:val="75"/>
              </w:numPr>
              <w:pBdr>
                <w:top w:val="nil"/>
                <w:left w:val="nil"/>
                <w:bottom w:val="nil"/>
                <w:right w:val="nil"/>
                <w:between w:val="nil"/>
              </w:pBdr>
              <w:shd w:val="clear" w:color="auto" w:fill="FFFFFF"/>
              <w:spacing w:after="280"/>
              <w:rPr>
                <w:b/>
                <w:bCs/>
                <w:color w:val="000000"/>
              </w:rPr>
            </w:pPr>
            <w:r>
              <w:rPr>
                <w:rFonts w:ascii="Century Gothic" w:eastAsia="Century Gothic" w:hAnsi="Century Gothic" w:cs="Century Gothic"/>
                <w:color w:val="000000"/>
                <w:sz w:val="20"/>
                <w:szCs w:val="20"/>
              </w:rPr>
              <w:t>To analyse the roles of religious leaders within different traditions.</w:t>
            </w:r>
          </w:p>
          <w:p w14:paraId="4CA1541B" w14:textId="77777777" w:rsidR="00EC6F6A" w:rsidRDefault="00EC6F6A">
            <w:pPr>
              <w:rPr>
                <w:rFonts w:ascii="Century Gothic" w:eastAsia="Century Gothic" w:hAnsi="Century Gothic" w:cs="Century Gothic"/>
                <w:sz w:val="20"/>
                <w:szCs w:val="20"/>
              </w:rPr>
            </w:pPr>
          </w:p>
          <w:p w14:paraId="6424708A" w14:textId="77777777" w:rsidR="00EC6F6A" w:rsidRDefault="00EC6F6A">
            <w:pPr>
              <w:rPr>
                <w:rFonts w:ascii="Century Gothic" w:eastAsia="Century Gothic" w:hAnsi="Century Gothic" w:cs="Century Gothic"/>
                <w:sz w:val="20"/>
                <w:szCs w:val="20"/>
              </w:rPr>
            </w:pPr>
          </w:p>
          <w:p w14:paraId="64FE4B14"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0A931C28"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48ABCE7F"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021DBF2C"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u w:val="single"/>
              </w:rPr>
            </w:pPr>
          </w:p>
          <w:p w14:paraId="4A3BB714"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u w:val="single"/>
              </w:rPr>
            </w:pPr>
          </w:p>
          <w:p w14:paraId="6FEB47AB"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u w:val="single"/>
              </w:rPr>
            </w:pPr>
          </w:p>
          <w:p w14:paraId="30294DF4"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u w:val="single"/>
              </w:rPr>
            </w:pPr>
          </w:p>
          <w:p w14:paraId="3BA05398" w14:textId="77777777" w:rsidR="00EC6F6A" w:rsidRDefault="00EC6F6A">
            <w:pPr>
              <w:pBdr>
                <w:top w:val="nil"/>
                <w:left w:val="nil"/>
                <w:bottom w:val="nil"/>
                <w:right w:val="nil"/>
                <w:between w:val="nil"/>
              </w:pBdr>
              <w:spacing w:after="160" w:line="259" w:lineRule="auto"/>
              <w:rPr>
                <w:rFonts w:ascii="Century Gothic" w:eastAsia="Century Gothic" w:hAnsi="Century Gothic" w:cs="Century Gothic"/>
                <w:color w:val="000000"/>
                <w:u w:val="single"/>
              </w:rPr>
            </w:pPr>
          </w:p>
        </w:tc>
        <w:tc>
          <w:tcPr>
            <w:tcW w:w="7005" w:type="dxa"/>
            <w:tcBorders>
              <w:top w:val="single" w:sz="4" w:space="0" w:color="000000"/>
              <w:left w:val="single" w:sz="4" w:space="0" w:color="000000"/>
              <w:bottom w:val="single" w:sz="4" w:space="0" w:color="000000"/>
              <w:right w:val="single" w:sz="4" w:space="0" w:color="000000"/>
            </w:tcBorders>
          </w:tcPr>
          <w:p w14:paraId="10B3D2C7"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God and Faith.</w:t>
            </w:r>
          </w:p>
          <w:p w14:paraId="5DA9C6A0"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Lens: Deeper reality/Critical thinking.</w:t>
            </w:r>
          </w:p>
          <w:p w14:paraId="5535DA04" w14:textId="77777777" w:rsidR="00EC6F6A" w:rsidRDefault="00EC6F6A">
            <w:pPr>
              <w:rPr>
                <w:rFonts w:ascii="Century Gothic" w:eastAsia="Century Gothic" w:hAnsi="Century Gothic" w:cs="Century Gothic"/>
                <w:b/>
                <w:bCs/>
                <w:sz w:val="20"/>
                <w:szCs w:val="20"/>
              </w:rPr>
            </w:pPr>
          </w:p>
          <w:p w14:paraId="0DF9A8E4" w14:textId="77777777" w:rsidR="00EC6F6A" w:rsidRDefault="00EC6F6A">
            <w:pPr>
              <w:rPr>
                <w:rFonts w:ascii="Century Gothic" w:eastAsia="Century Gothic" w:hAnsi="Century Gothic" w:cs="Century Gothic"/>
                <w:b/>
                <w:bCs/>
                <w:sz w:val="20"/>
                <w:szCs w:val="20"/>
                <w:u w:val="single"/>
              </w:rPr>
            </w:pPr>
          </w:p>
          <w:p w14:paraId="3DD0F9B6" w14:textId="77777777" w:rsidR="00EC6F6A" w:rsidRDefault="001D3F79">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Alternatives to Religious Beliefs:</w:t>
            </w:r>
          </w:p>
          <w:p w14:paraId="15088E84" w14:textId="77777777" w:rsidR="00EC6F6A" w:rsidRDefault="00EC6F6A">
            <w:pPr>
              <w:rPr>
                <w:rFonts w:ascii="Century Gothic" w:eastAsia="Century Gothic" w:hAnsi="Century Gothic" w:cs="Century Gothic"/>
                <w:sz w:val="20"/>
                <w:szCs w:val="20"/>
                <w:u w:val="single"/>
              </w:rPr>
            </w:pPr>
          </w:p>
          <w:p w14:paraId="045017CD"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unit explores the following: </w:t>
            </w:r>
          </w:p>
          <w:p w14:paraId="0FADCFA5" w14:textId="77777777" w:rsidR="00EC6F6A" w:rsidRDefault="00EC6F6A">
            <w:pPr>
              <w:rPr>
                <w:rFonts w:ascii="Century Gothic" w:eastAsia="Century Gothic" w:hAnsi="Century Gothic" w:cs="Century Gothic"/>
                <w:sz w:val="20"/>
                <w:szCs w:val="20"/>
              </w:rPr>
            </w:pPr>
          </w:p>
          <w:p w14:paraId="1A039AF3"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What is humanism? Do all people believe in God? Alternatives to religious beliefs and different world views.</w:t>
            </w:r>
          </w:p>
          <w:p w14:paraId="175C23FD" w14:textId="77777777" w:rsidR="00EC6F6A" w:rsidRDefault="00EC6F6A">
            <w:pPr>
              <w:rPr>
                <w:rFonts w:ascii="Century Gothic" w:eastAsia="Century Gothic" w:hAnsi="Century Gothic" w:cs="Century Gothic"/>
                <w:sz w:val="20"/>
                <w:szCs w:val="20"/>
              </w:rPr>
            </w:pPr>
          </w:p>
          <w:p w14:paraId="44DD4DDE" w14:textId="77777777" w:rsidR="00EC6F6A" w:rsidRDefault="001D3F79">
            <w:pPr>
              <w:rPr>
                <w:rFonts w:ascii="Century Gothic" w:eastAsia="Century Gothic" w:hAnsi="Century Gothic" w:cs="Century Gothic"/>
                <w:sz w:val="20"/>
                <w:szCs w:val="20"/>
                <w:u w:val="single"/>
              </w:rPr>
            </w:pPr>
            <w:r>
              <w:rPr>
                <w:rFonts w:ascii="Century Gothic" w:eastAsia="Century Gothic" w:hAnsi="Century Gothic" w:cs="Century Gothic"/>
                <w:b/>
                <w:bCs/>
                <w:sz w:val="20"/>
                <w:szCs w:val="20"/>
                <w:u w:val="single"/>
              </w:rPr>
              <w:t>Learning Objectives:</w:t>
            </w:r>
          </w:p>
          <w:p w14:paraId="790116E3" w14:textId="77777777" w:rsidR="00EC6F6A" w:rsidRDefault="001D3F79" w:rsidP="005B7070">
            <w:pPr>
              <w:numPr>
                <w:ilvl w:val="0"/>
                <w:numId w:val="76"/>
              </w:numPr>
              <w:shd w:val="clear" w:color="auto" w:fill="FFFFFF"/>
              <w:spacing w:before="280"/>
            </w:pPr>
            <w:r>
              <w:rPr>
                <w:rFonts w:ascii="Century Gothic" w:eastAsia="Century Gothic" w:hAnsi="Century Gothic" w:cs="Century Gothic"/>
                <w:sz w:val="20"/>
                <w:szCs w:val="20"/>
              </w:rPr>
              <w:t>To understand and explore Humanism</w:t>
            </w:r>
          </w:p>
          <w:p w14:paraId="39D7E91E" w14:textId="77777777" w:rsidR="00EC6F6A" w:rsidRDefault="001D3F79" w:rsidP="005B7070">
            <w:pPr>
              <w:numPr>
                <w:ilvl w:val="0"/>
                <w:numId w:val="76"/>
              </w:numPr>
              <w:shd w:val="clear" w:color="auto" w:fill="FFFFFF"/>
            </w:pPr>
            <w:r>
              <w:rPr>
                <w:rFonts w:ascii="Century Gothic" w:eastAsia="Century Gothic" w:hAnsi="Century Gothic" w:cs="Century Gothic"/>
                <w:sz w:val="20"/>
                <w:szCs w:val="20"/>
              </w:rPr>
              <w:t>To identify alternatives to religious beliefs</w:t>
            </w:r>
          </w:p>
          <w:p w14:paraId="2B16F80B" w14:textId="77777777" w:rsidR="00EC6F6A" w:rsidRDefault="001D3F79" w:rsidP="005B7070">
            <w:pPr>
              <w:numPr>
                <w:ilvl w:val="0"/>
                <w:numId w:val="76"/>
              </w:numPr>
              <w:shd w:val="clear" w:color="auto" w:fill="FFFFFF"/>
              <w:spacing w:after="280"/>
              <w:rPr>
                <w:b/>
                <w:bCs/>
              </w:rPr>
            </w:pPr>
            <w:r>
              <w:rPr>
                <w:rFonts w:ascii="Century Gothic" w:eastAsia="Century Gothic" w:hAnsi="Century Gothic" w:cs="Century Gothic"/>
                <w:sz w:val="20"/>
                <w:szCs w:val="20"/>
              </w:rPr>
              <w:t>To examine how religion and worldviews co-exist. Understanding that we all have worldviews</w:t>
            </w:r>
          </w:p>
          <w:p w14:paraId="2B36972A" w14:textId="77777777" w:rsidR="00EC6F6A" w:rsidRDefault="00EC6F6A">
            <w:pPr>
              <w:rPr>
                <w:rFonts w:ascii="Century Gothic" w:eastAsia="Century Gothic" w:hAnsi="Century Gothic" w:cs="Century Gothic"/>
                <w:sz w:val="20"/>
                <w:szCs w:val="20"/>
              </w:rPr>
            </w:pPr>
          </w:p>
          <w:p w14:paraId="6851DF93" w14:textId="77777777" w:rsidR="00EC6F6A" w:rsidRDefault="00EC6F6A">
            <w:pPr>
              <w:rPr>
                <w:rFonts w:ascii="Century Gothic" w:eastAsia="Century Gothic" w:hAnsi="Century Gothic" w:cs="Century Gothic"/>
                <w:b/>
                <w:bCs/>
                <w:sz w:val="20"/>
                <w:szCs w:val="20"/>
              </w:rPr>
            </w:pPr>
          </w:p>
          <w:p w14:paraId="27FB08E2" w14:textId="77777777" w:rsidR="00EC6F6A" w:rsidRDefault="00EC6F6A">
            <w:pPr>
              <w:rPr>
                <w:rFonts w:ascii="Century Gothic" w:eastAsia="Century Gothic" w:hAnsi="Century Gothic" w:cs="Century Gothic"/>
                <w:b/>
                <w:bCs/>
                <w:sz w:val="20"/>
                <w:szCs w:val="20"/>
              </w:rPr>
            </w:pPr>
          </w:p>
          <w:p w14:paraId="649090F4" w14:textId="77777777" w:rsidR="00EC6F6A" w:rsidRDefault="00EC6F6A">
            <w:pPr>
              <w:rPr>
                <w:rFonts w:ascii="Century Gothic" w:eastAsia="Century Gothic" w:hAnsi="Century Gothic" w:cs="Century Gothic"/>
                <w:b/>
                <w:bCs/>
                <w:sz w:val="20"/>
                <w:szCs w:val="20"/>
              </w:rPr>
            </w:pPr>
          </w:p>
          <w:p w14:paraId="1915CC17" w14:textId="77777777" w:rsidR="00EC6F6A" w:rsidRDefault="00EC6F6A">
            <w:pPr>
              <w:rPr>
                <w:rFonts w:ascii="Century Gothic" w:eastAsia="Century Gothic" w:hAnsi="Century Gothic" w:cs="Century Gothic"/>
                <w:b/>
                <w:bCs/>
                <w:sz w:val="20"/>
                <w:szCs w:val="20"/>
              </w:rPr>
            </w:pPr>
          </w:p>
          <w:p w14:paraId="744353F6" w14:textId="77777777" w:rsidR="00EC6F6A" w:rsidRDefault="00EC6F6A">
            <w:pPr>
              <w:rPr>
                <w:rFonts w:ascii="Century Gothic" w:eastAsia="Century Gothic" w:hAnsi="Century Gothic" w:cs="Century Gothic"/>
                <w:b/>
                <w:bCs/>
                <w:sz w:val="20"/>
                <w:szCs w:val="20"/>
              </w:rPr>
            </w:pPr>
          </w:p>
          <w:p w14:paraId="55F8FAC1"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Theme: Science and Technology.</w:t>
            </w:r>
          </w:p>
          <w:p w14:paraId="4BB897A7"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Lens: Deeper Reality/Critical Thinking.</w:t>
            </w:r>
          </w:p>
          <w:p w14:paraId="039EBDD5" w14:textId="77777777" w:rsidR="00EC6F6A" w:rsidRDefault="00EC6F6A">
            <w:pPr>
              <w:rPr>
                <w:rFonts w:ascii="Century Gothic" w:eastAsia="Century Gothic" w:hAnsi="Century Gothic" w:cs="Century Gothic"/>
                <w:b/>
                <w:bCs/>
                <w:sz w:val="20"/>
                <w:szCs w:val="20"/>
                <w:u w:val="single"/>
              </w:rPr>
            </w:pPr>
          </w:p>
          <w:p w14:paraId="7BE557E3" w14:textId="77777777" w:rsidR="00EC6F6A" w:rsidRDefault="001D3F79">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Understanding knowledge:</w:t>
            </w:r>
          </w:p>
          <w:p w14:paraId="2869928E" w14:textId="77777777" w:rsidR="00EC6F6A" w:rsidRDefault="00EC6F6A">
            <w:pPr>
              <w:rPr>
                <w:rFonts w:ascii="Century Gothic" w:eastAsia="Century Gothic" w:hAnsi="Century Gothic" w:cs="Century Gothic"/>
                <w:b/>
                <w:bCs/>
                <w:sz w:val="20"/>
                <w:szCs w:val="20"/>
              </w:rPr>
            </w:pPr>
          </w:p>
          <w:p w14:paraId="75282B6C"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This unit explores the following:</w:t>
            </w:r>
          </w:p>
          <w:p w14:paraId="2116C646" w14:textId="77777777" w:rsidR="00EC6F6A" w:rsidRDefault="00EC6F6A">
            <w:pPr>
              <w:rPr>
                <w:rFonts w:ascii="Century Gothic" w:eastAsia="Century Gothic" w:hAnsi="Century Gothic" w:cs="Century Gothic"/>
                <w:sz w:val="20"/>
                <w:szCs w:val="20"/>
              </w:rPr>
            </w:pPr>
          </w:p>
          <w:p w14:paraId="01C11E9C"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Is science the only way to know things? How do we know things now with social media? What ideas are found in religion that</w:t>
            </w:r>
          </w:p>
          <w:p w14:paraId="68BFFC78"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science supports? How does humanism understand the world?</w:t>
            </w:r>
          </w:p>
          <w:p w14:paraId="28457179" w14:textId="77777777" w:rsidR="00EC6F6A" w:rsidRDefault="00EC6F6A">
            <w:pPr>
              <w:rPr>
                <w:rFonts w:ascii="Century Gothic" w:eastAsia="Century Gothic" w:hAnsi="Century Gothic" w:cs="Century Gothic"/>
                <w:sz w:val="20"/>
                <w:szCs w:val="20"/>
              </w:rPr>
            </w:pPr>
          </w:p>
          <w:p w14:paraId="0B1EEC54" w14:textId="77777777" w:rsidR="00EC6F6A" w:rsidRDefault="00EC6F6A">
            <w:pPr>
              <w:rPr>
                <w:rFonts w:ascii="Century Gothic" w:eastAsia="Century Gothic" w:hAnsi="Century Gothic" w:cs="Century Gothic"/>
                <w:sz w:val="20"/>
                <w:szCs w:val="20"/>
              </w:rPr>
            </w:pPr>
          </w:p>
          <w:p w14:paraId="3C5CFCED" w14:textId="77777777" w:rsidR="00EC6F6A" w:rsidRDefault="001D3F79">
            <w:pPr>
              <w:rPr>
                <w:rFonts w:ascii="Century Gothic" w:eastAsia="Century Gothic" w:hAnsi="Century Gothic" w:cs="Century Gothic"/>
                <w:sz w:val="20"/>
                <w:szCs w:val="20"/>
                <w:u w:val="single"/>
              </w:rPr>
            </w:pPr>
            <w:r>
              <w:rPr>
                <w:rFonts w:ascii="Century Gothic" w:eastAsia="Century Gothic" w:hAnsi="Century Gothic" w:cs="Century Gothic"/>
                <w:b/>
                <w:bCs/>
                <w:sz w:val="20"/>
                <w:szCs w:val="20"/>
                <w:u w:val="single"/>
              </w:rPr>
              <w:t>Learning Objectives:</w:t>
            </w:r>
          </w:p>
          <w:p w14:paraId="565FE298" w14:textId="77777777" w:rsidR="00EC6F6A" w:rsidRDefault="001D3F79" w:rsidP="005B7070">
            <w:pPr>
              <w:numPr>
                <w:ilvl w:val="0"/>
                <w:numId w:val="77"/>
              </w:numPr>
              <w:shd w:val="clear" w:color="auto" w:fill="FFFFFF"/>
              <w:spacing w:before="280"/>
            </w:pPr>
            <w:r>
              <w:rPr>
                <w:rFonts w:ascii="Century Gothic" w:eastAsia="Century Gothic" w:hAnsi="Century Gothic" w:cs="Century Gothic"/>
                <w:sz w:val="20"/>
                <w:szCs w:val="20"/>
              </w:rPr>
              <w:t>To analyse alternative ways of knowing</w:t>
            </w:r>
          </w:p>
          <w:p w14:paraId="3784BA89" w14:textId="77777777" w:rsidR="00EC6F6A" w:rsidRDefault="001D3F79" w:rsidP="005B7070">
            <w:pPr>
              <w:numPr>
                <w:ilvl w:val="0"/>
                <w:numId w:val="77"/>
              </w:numPr>
              <w:shd w:val="clear" w:color="auto" w:fill="FFFFFF"/>
            </w:pPr>
            <w:r>
              <w:rPr>
                <w:rFonts w:ascii="Century Gothic" w:eastAsia="Century Gothic" w:hAnsi="Century Gothic" w:cs="Century Gothic"/>
                <w:sz w:val="20"/>
                <w:szCs w:val="20"/>
              </w:rPr>
              <w:t>To compare scientific method with religious knowledge</w:t>
            </w:r>
          </w:p>
          <w:p w14:paraId="79F4E106" w14:textId="77777777" w:rsidR="00EC6F6A" w:rsidRDefault="001D3F79" w:rsidP="005B7070">
            <w:pPr>
              <w:numPr>
                <w:ilvl w:val="0"/>
                <w:numId w:val="77"/>
              </w:numPr>
              <w:shd w:val="clear" w:color="auto" w:fill="FFFFFF"/>
              <w:spacing w:after="280"/>
              <w:rPr>
                <w:b/>
                <w:bCs/>
              </w:rPr>
            </w:pPr>
            <w:r>
              <w:rPr>
                <w:rFonts w:ascii="Century Gothic" w:eastAsia="Century Gothic" w:hAnsi="Century Gothic" w:cs="Century Gothic"/>
                <w:sz w:val="20"/>
                <w:szCs w:val="20"/>
              </w:rPr>
              <w:t>To examine the role of scientific and religious evidence in shaping understanding</w:t>
            </w:r>
          </w:p>
          <w:p w14:paraId="4269996B" w14:textId="77777777" w:rsidR="00EC6F6A" w:rsidRDefault="00EC6F6A">
            <w:pPr>
              <w:rPr>
                <w:rFonts w:ascii="Century Gothic" w:eastAsia="Century Gothic" w:hAnsi="Century Gothic" w:cs="Century Gothic"/>
                <w:sz w:val="20"/>
                <w:szCs w:val="20"/>
              </w:rPr>
            </w:pPr>
          </w:p>
        </w:tc>
        <w:tc>
          <w:tcPr>
            <w:tcW w:w="7005" w:type="dxa"/>
            <w:tcBorders>
              <w:top w:val="single" w:sz="4" w:space="0" w:color="000000"/>
              <w:left w:val="single" w:sz="4" w:space="0" w:color="000000"/>
              <w:bottom w:val="single" w:sz="4" w:space="0" w:color="000000"/>
            </w:tcBorders>
          </w:tcPr>
          <w:p w14:paraId="682F699F"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 </w:t>
            </w:r>
            <w:r>
              <w:rPr>
                <w:rFonts w:ascii="Century Gothic" w:eastAsia="Century Gothic" w:hAnsi="Century Gothic" w:cs="Century Gothic"/>
                <w:b/>
                <w:bCs/>
                <w:sz w:val="20"/>
                <w:szCs w:val="20"/>
              </w:rPr>
              <w:t>Theme: Society</w:t>
            </w:r>
          </w:p>
          <w:p w14:paraId="7DF3EB19"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Lens: Excellence</w:t>
            </w:r>
          </w:p>
          <w:p w14:paraId="118F2555" w14:textId="77777777" w:rsidR="00EC6F6A" w:rsidRDefault="00EC6F6A">
            <w:pPr>
              <w:rPr>
                <w:rFonts w:ascii="Century Gothic" w:eastAsia="Century Gothic" w:hAnsi="Century Gothic" w:cs="Century Gothic"/>
                <w:b/>
                <w:bCs/>
                <w:sz w:val="20"/>
                <w:szCs w:val="20"/>
              </w:rPr>
            </w:pPr>
          </w:p>
          <w:p w14:paraId="3B97DC1C" w14:textId="77777777" w:rsidR="00EC6F6A" w:rsidRDefault="00EC6F6A">
            <w:pPr>
              <w:rPr>
                <w:rFonts w:ascii="Century Gothic" w:eastAsia="Century Gothic" w:hAnsi="Century Gothic" w:cs="Century Gothic"/>
                <w:b/>
                <w:bCs/>
                <w:sz w:val="20"/>
                <w:szCs w:val="20"/>
              </w:rPr>
            </w:pPr>
          </w:p>
          <w:p w14:paraId="4BE3FAC8" w14:textId="77777777" w:rsidR="00EC6F6A" w:rsidRDefault="001D3F79">
            <w:pPr>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rPr>
              <w:t xml:space="preserve"> </w:t>
            </w:r>
            <w:r>
              <w:rPr>
                <w:rFonts w:ascii="Century Gothic" w:eastAsia="Century Gothic" w:hAnsi="Century Gothic" w:cs="Century Gothic"/>
                <w:b/>
                <w:bCs/>
                <w:sz w:val="20"/>
                <w:szCs w:val="20"/>
                <w:u w:val="single"/>
              </w:rPr>
              <w:t>Religion in Society</w:t>
            </w:r>
          </w:p>
          <w:p w14:paraId="0418B7FB" w14:textId="77777777" w:rsidR="00EC6F6A" w:rsidRDefault="00EC6F6A">
            <w:pPr>
              <w:rPr>
                <w:rFonts w:ascii="Century Gothic" w:eastAsia="Century Gothic" w:hAnsi="Century Gothic" w:cs="Century Gothic"/>
                <w:sz w:val="20"/>
                <w:szCs w:val="20"/>
                <w:u w:val="single"/>
              </w:rPr>
            </w:pPr>
          </w:p>
          <w:p w14:paraId="4356CC2F"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unit explores the following: </w:t>
            </w:r>
          </w:p>
          <w:p w14:paraId="73E40329" w14:textId="77777777" w:rsidR="00EC6F6A" w:rsidRDefault="00EC6F6A">
            <w:pPr>
              <w:rPr>
                <w:rFonts w:ascii="Century Gothic" w:eastAsia="Century Gothic" w:hAnsi="Century Gothic" w:cs="Century Gothic"/>
                <w:sz w:val="20"/>
                <w:szCs w:val="20"/>
              </w:rPr>
            </w:pPr>
          </w:p>
          <w:p w14:paraId="0D5A1ECE"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How does religion serve society? What are the benefits of religion in</w:t>
            </w:r>
          </w:p>
          <w:p w14:paraId="555C6F52"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sz w:val="20"/>
                <w:szCs w:val="20"/>
              </w:rPr>
              <w:t>society? What type of purpose does it provide? How does a lack of religion impact a society?</w:t>
            </w:r>
          </w:p>
          <w:p w14:paraId="56277641" w14:textId="77777777" w:rsidR="00EC6F6A" w:rsidRDefault="00EC6F6A">
            <w:pPr>
              <w:rPr>
                <w:rFonts w:ascii="Century Gothic" w:eastAsia="Century Gothic" w:hAnsi="Century Gothic" w:cs="Century Gothic"/>
                <w:sz w:val="20"/>
                <w:szCs w:val="20"/>
              </w:rPr>
            </w:pPr>
          </w:p>
          <w:p w14:paraId="42F070CF" w14:textId="77777777" w:rsidR="00EC6F6A" w:rsidRDefault="001D3F79">
            <w:pPr>
              <w:rPr>
                <w:rFonts w:ascii="Century Gothic" w:eastAsia="Century Gothic" w:hAnsi="Century Gothic" w:cs="Century Gothic"/>
                <w:sz w:val="20"/>
                <w:szCs w:val="20"/>
                <w:u w:val="single"/>
              </w:rPr>
            </w:pPr>
            <w:r>
              <w:rPr>
                <w:rFonts w:ascii="Century Gothic" w:eastAsia="Century Gothic" w:hAnsi="Century Gothic" w:cs="Century Gothic"/>
                <w:b/>
                <w:bCs/>
                <w:sz w:val="20"/>
                <w:szCs w:val="20"/>
                <w:u w:val="single"/>
              </w:rPr>
              <w:t>Learning Objectives:</w:t>
            </w:r>
          </w:p>
          <w:p w14:paraId="1D247CD5" w14:textId="77777777" w:rsidR="00EC6F6A" w:rsidRDefault="001D3F79" w:rsidP="005B7070">
            <w:pPr>
              <w:numPr>
                <w:ilvl w:val="0"/>
                <w:numId w:val="78"/>
              </w:numPr>
              <w:shd w:val="clear" w:color="auto" w:fill="FFFFFF"/>
              <w:spacing w:before="280"/>
            </w:pPr>
            <w:r>
              <w:rPr>
                <w:rFonts w:ascii="Century Gothic" w:eastAsia="Century Gothic" w:hAnsi="Century Gothic" w:cs="Century Gothic"/>
                <w:sz w:val="20"/>
                <w:szCs w:val="20"/>
              </w:rPr>
              <w:t>To analyse how religion teaches morality</w:t>
            </w:r>
          </w:p>
          <w:p w14:paraId="1BD5C3BC" w14:textId="77777777" w:rsidR="00EC6F6A" w:rsidRDefault="001D3F79" w:rsidP="005B7070">
            <w:pPr>
              <w:numPr>
                <w:ilvl w:val="0"/>
                <w:numId w:val="78"/>
              </w:numPr>
              <w:shd w:val="clear" w:color="auto" w:fill="FFFFFF"/>
            </w:pPr>
            <w:r>
              <w:rPr>
                <w:rFonts w:ascii="Century Gothic" w:eastAsia="Century Gothic" w:hAnsi="Century Gothic" w:cs="Century Gothic"/>
                <w:sz w:val="20"/>
                <w:szCs w:val="20"/>
              </w:rPr>
              <w:t>To assess how religion has shaped society</w:t>
            </w:r>
          </w:p>
          <w:p w14:paraId="72C2BA4B" w14:textId="77777777" w:rsidR="00EC6F6A" w:rsidRDefault="001D3F79" w:rsidP="005B7070">
            <w:pPr>
              <w:numPr>
                <w:ilvl w:val="0"/>
                <w:numId w:val="78"/>
              </w:numPr>
              <w:shd w:val="clear" w:color="auto" w:fill="FFFFFF"/>
            </w:pPr>
            <w:r>
              <w:rPr>
                <w:rFonts w:ascii="Century Gothic" w:eastAsia="Century Gothic" w:hAnsi="Century Gothic" w:cs="Century Gothic"/>
                <w:sz w:val="20"/>
                <w:szCs w:val="20"/>
              </w:rPr>
              <w:t>To describe how religion impacts communities</w:t>
            </w:r>
          </w:p>
          <w:p w14:paraId="3371B586" w14:textId="77777777" w:rsidR="00EC6F6A" w:rsidRDefault="001D3F79" w:rsidP="005B7070">
            <w:pPr>
              <w:numPr>
                <w:ilvl w:val="0"/>
                <w:numId w:val="78"/>
              </w:numPr>
              <w:shd w:val="clear" w:color="auto" w:fill="FFFFFF"/>
              <w:spacing w:after="280"/>
            </w:pPr>
            <w:r>
              <w:rPr>
                <w:rFonts w:ascii="Century Gothic" w:eastAsia="Century Gothic" w:hAnsi="Century Gothic" w:cs="Century Gothic"/>
                <w:sz w:val="20"/>
                <w:szCs w:val="20"/>
              </w:rPr>
              <w:t>To explain how religion provides purpose</w:t>
            </w:r>
          </w:p>
          <w:p w14:paraId="2C4DAD46" w14:textId="77777777" w:rsidR="00EC6F6A" w:rsidRDefault="00EC6F6A">
            <w:pPr>
              <w:rPr>
                <w:rFonts w:ascii="Century Gothic" w:eastAsia="Century Gothic" w:hAnsi="Century Gothic" w:cs="Century Gothic"/>
                <w:b/>
                <w:bCs/>
                <w:sz w:val="20"/>
                <w:szCs w:val="20"/>
              </w:rPr>
            </w:pPr>
          </w:p>
          <w:p w14:paraId="3AFD16DE" w14:textId="77777777" w:rsidR="00EC6F6A" w:rsidRDefault="00EC6F6A">
            <w:pPr>
              <w:rPr>
                <w:rFonts w:ascii="Century Gothic" w:eastAsia="Century Gothic" w:hAnsi="Century Gothic" w:cs="Century Gothic"/>
                <w:b/>
                <w:bCs/>
                <w:sz w:val="20"/>
                <w:szCs w:val="20"/>
              </w:rPr>
            </w:pPr>
          </w:p>
          <w:p w14:paraId="1A632495" w14:textId="77777777" w:rsidR="00EC6F6A" w:rsidRDefault="00EC6F6A">
            <w:pPr>
              <w:rPr>
                <w:rFonts w:ascii="Century Gothic" w:eastAsia="Century Gothic" w:hAnsi="Century Gothic" w:cs="Century Gothic"/>
                <w:sz w:val="16"/>
                <w:szCs w:val="16"/>
              </w:rPr>
            </w:pPr>
          </w:p>
          <w:p w14:paraId="687F2B1D" w14:textId="77777777" w:rsidR="00EC6F6A" w:rsidRDefault="00EC6F6A">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14:paraId="71A5E035" w14:textId="77777777" w:rsidR="00EC6F6A" w:rsidRDefault="001D3F79">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Theme: Nature.</w:t>
            </w:r>
          </w:p>
          <w:p w14:paraId="039747F2" w14:textId="77777777" w:rsidR="00EC6F6A" w:rsidRDefault="001D3F79">
            <w:pPr>
              <w:pBdr>
                <w:top w:val="nil"/>
                <w:left w:val="nil"/>
                <w:bottom w:val="nil"/>
                <w:right w:val="nil"/>
                <w:between w:val="nil"/>
              </w:pBdr>
              <w:spacing w:after="160"/>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Lens: Deeper reality / Critical Thinking</w:t>
            </w:r>
          </w:p>
          <w:p w14:paraId="5DAFB799" w14:textId="77777777" w:rsidR="00EC6F6A" w:rsidRDefault="001D3F79">
            <w:pPr>
              <w:pBdr>
                <w:top w:val="nil"/>
                <w:left w:val="nil"/>
                <w:bottom w:val="nil"/>
                <w:right w:val="nil"/>
                <w:between w:val="nil"/>
              </w:pBdr>
              <w:spacing w:after="160"/>
              <w:rPr>
                <w:rFonts w:ascii="Century Gothic" w:eastAsia="Century Gothic" w:hAnsi="Century Gothic" w:cs="Century Gothic"/>
                <w:b/>
                <w:bCs/>
                <w:color w:val="000000"/>
                <w:sz w:val="20"/>
                <w:szCs w:val="20"/>
                <w:u w:val="single"/>
              </w:rPr>
            </w:pPr>
            <w:r>
              <w:rPr>
                <w:rFonts w:ascii="Century Gothic" w:eastAsia="Century Gothic" w:hAnsi="Century Gothic" w:cs="Century Gothic"/>
                <w:b/>
                <w:bCs/>
                <w:color w:val="000000"/>
                <w:sz w:val="20"/>
                <w:szCs w:val="20"/>
                <w:u w:val="single"/>
              </w:rPr>
              <w:t>Power of nature:</w:t>
            </w:r>
          </w:p>
          <w:p w14:paraId="39235AA0" w14:textId="77777777" w:rsidR="00EC6F6A" w:rsidRDefault="001D3F79">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This unit explores the following:</w:t>
            </w:r>
          </w:p>
          <w:p w14:paraId="1C587123" w14:textId="77777777" w:rsidR="00EC6F6A" w:rsidRDefault="001D3F79">
            <w:pPr>
              <w:pBdr>
                <w:top w:val="nil"/>
                <w:left w:val="nil"/>
                <w:bottom w:val="nil"/>
                <w:right w:val="nil"/>
                <w:between w:val="nil"/>
              </w:pBd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Nature as a destructive force – floods, volcanoes, earthquakes, how are these retold in religious texts and teachings, What lessons are learnt from this? The power of the creator.</w:t>
            </w:r>
          </w:p>
          <w:p w14:paraId="07F90A5C"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780F1933"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7646B90D" w14:textId="77777777" w:rsidR="00EC6F6A" w:rsidRDefault="001D3F79">
            <w:pPr>
              <w:rPr>
                <w:rFonts w:ascii="Century Gothic" w:eastAsia="Century Gothic" w:hAnsi="Century Gothic" w:cs="Century Gothic"/>
                <w:sz w:val="20"/>
                <w:szCs w:val="20"/>
              </w:rPr>
            </w:pPr>
            <w:r>
              <w:rPr>
                <w:rFonts w:ascii="Century Gothic" w:eastAsia="Century Gothic" w:hAnsi="Century Gothic" w:cs="Century Gothic"/>
                <w:b/>
                <w:bCs/>
                <w:sz w:val="20"/>
                <w:szCs w:val="20"/>
              </w:rPr>
              <w:t>Learning Objectives:</w:t>
            </w:r>
          </w:p>
          <w:p w14:paraId="12362DEC" w14:textId="77777777" w:rsidR="00EC6F6A" w:rsidRDefault="001D3F79" w:rsidP="005B7070">
            <w:pPr>
              <w:numPr>
                <w:ilvl w:val="0"/>
                <w:numId w:val="79"/>
              </w:numPr>
              <w:shd w:val="clear" w:color="auto" w:fill="FFFFFF"/>
              <w:spacing w:before="280"/>
            </w:pPr>
            <w:r>
              <w:rPr>
                <w:rFonts w:ascii="Century Gothic" w:eastAsia="Century Gothic" w:hAnsi="Century Gothic" w:cs="Century Gothic"/>
                <w:sz w:val="20"/>
                <w:szCs w:val="20"/>
              </w:rPr>
              <w:t>To explain how religions, view the destructive power of nature</w:t>
            </w:r>
          </w:p>
          <w:p w14:paraId="438C7680" w14:textId="77777777" w:rsidR="00EC6F6A" w:rsidRDefault="001D3F79" w:rsidP="005B7070">
            <w:pPr>
              <w:numPr>
                <w:ilvl w:val="0"/>
                <w:numId w:val="79"/>
              </w:numPr>
              <w:shd w:val="clear" w:color="auto" w:fill="FFFFFF"/>
            </w:pPr>
            <w:r>
              <w:rPr>
                <w:rFonts w:ascii="Century Gothic" w:eastAsia="Century Gothic" w:hAnsi="Century Gothic" w:cs="Century Gothic"/>
                <w:sz w:val="20"/>
                <w:szCs w:val="20"/>
              </w:rPr>
              <w:t>To assess what lessons, we can learn from nature’s destructive power</w:t>
            </w:r>
          </w:p>
          <w:p w14:paraId="7EAAD613" w14:textId="77777777" w:rsidR="00EC6F6A" w:rsidRDefault="001D3F79" w:rsidP="005B7070">
            <w:pPr>
              <w:numPr>
                <w:ilvl w:val="0"/>
                <w:numId w:val="79"/>
              </w:numPr>
              <w:shd w:val="clear" w:color="auto" w:fill="FFFFFF"/>
            </w:pPr>
            <w:r>
              <w:rPr>
                <w:rFonts w:ascii="Century Gothic" w:eastAsia="Century Gothic" w:hAnsi="Century Gothic" w:cs="Century Gothic"/>
                <w:sz w:val="20"/>
                <w:szCs w:val="20"/>
              </w:rPr>
              <w:t>To Analyse the destructive power of nature and arguments for a Creator</w:t>
            </w:r>
          </w:p>
          <w:p w14:paraId="7AE3A556"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0A4ADFFD" w14:textId="77777777" w:rsidR="00EC6F6A" w:rsidRDefault="00EC6F6A">
            <w:pPr>
              <w:pBdr>
                <w:top w:val="nil"/>
                <w:left w:val="nil"/>
                <w:bottom w:val="nil"/>
                <w:right w:val="nil"/>
                <w:between w:val="nil"/>
              </w:pBdr>
              <w:ind w:left="720"/>
              <w:rPr>
                <w:rFonts w:ascii="Century Gothic" w:eastAsia="Century Gothic" w:hAnsi="Century Gothic" w:cs="Century Gothic"/>
                <w:color w:val="000000"/>
                <w:sz w:val="20"/>
                <w:szCs w:val="20"/>
              </w:rPr>
            </w:pPr>
          </w:p>
        </w:tc>
        <w:tc>
          <w:tcPr>
            <w:tcW w:w="7006" w:type="dxa"/>
          </w:tcPr>
          <w:p w14:paraId="757F973E" w14:textId="77777777" w:rsidR="00EC6F6A" w:rsidRDefault="00EC6F6A">
            <w:pPr>
              <w:pBdr>
                <w:top w:val="nil"/>
                <w:left w:val="nil"/>
                <w:bottom w:val="nil"/>
                <w:right w:val="nil"/>
                <w:between w:val="nil"/>
              </w:pBdr>
              <w:ind w:left="720"/>
              <w:rPr>
                <w:rFonts w:ascii="Century Gothic" w:eastAsia="Century Gothic" w:hAnsi="Century Gothic" w:cs="Century Gothic"/>
                <w:color w:val="000000"/>
                <w:sz w:val="20"/>
                <w:szCs w:val="20"/>
              </w:rPr>
            </w:pPr>
          </w:p>
          <w:p w14:paraId="3ADA176A"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5BC11AF1"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1A337CCD"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44477181"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03DA4213"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67258F11"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u w:val="single"/>
              </w:rPr>
            </w:pPr>
          </w:p>
        </w:tc>
      </w:tr>
    </w:tbl>
    <w:p w14:paraId="25C7A75A" w14:textId="77777777" w:rsidR="00EC6F6A" w:rsidRDefault="00EC6F6A"/>
    <w:p w14:paraId="776BFB03" w14:textId="77777777" w:rsidR="00EC6F6A" w:rsidRDefault="00EC6F6A"/>
    <w:p w14:paraId="0489A1B2" w14:textId="77777777" w:rsidR="00EC6F6A" w:rsidRDefault="00EC6F6A"/>
    <w:tbl>
      <w:tblPr>
        <w:tblStyle w:val="af8"/>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EC6F6A" w14:paraId="56F097CC" w14:textId="77777777">
        <w:tc>
          <w:tcPr>
            <w:tcW w:w="1540" w:type="dxa"/>
          </w:tcPr>
          <w:p w14:paraId="2F0CEA07" w14:textId="77777777" w:rsidR="00EC6F6A" w:rsidRDefault="001D3F79">
            <w:pPr>
              <w:rPr>
                <w:rFonts w:ascii="Century Gothic" w:eastAsia="Century Gothic" w:hAnsi="Century Gothic" w:cs="Century Gothic"/>
                <w:b/>
                <w:bCs/>
              </w:rPr>
            </w:pPr>
            <w:r>
              <w:rPr>
                <w:rFonts w:ascii="Century Gothic" w:eastAsia="Century Gothic" w:hAnsi="Century Gothic" w:cs="Century Gothic"/>
                <w:b/>
                <w:bCs/>
              </w:rPr>
              <w:t>P.E</w:t>
            </w:r>
          </w:p>
          <w:p w14:paraId="1D7AE982" w14:textId="77777777" w:rsidR="00EC6F6A" w:rsidRDefault="00EC6F6A">
            <w:pPr>
              <w:rPr>
                <w:rFonts w:ascii="Century Gothic" w:eastAsia="Century Gothic" w:hAnsi="Century Gothic" w:cs="Century Gothic"/>
                <w:b/>
                <w:bCs/>
              </w:rPr>
            </w:pPr>
          </w:p>
        </w:tc>
        <w:tc>
          <w:tcPr>
            <w:tcW w:w="7005" w:type="dxa"/>
          </w:tcPr>
          <w:p w14:paraId="0F5CE756" w14:textId="77777777" w:rsidR="00EC6F6A" w:rsidRDefault="001D3F79">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Athletics/Field</w:t>
            </w:r>
          </w:p>
          <w:p w14:paraId="7A23902D" w14:textId="77777777" w:rsidR="00EC6F6A" w:rsidRDefault="001D3F79" w:rsidP="005B7070">
            <w:pPr>
              <w:numPr>
                <w:ilvl w:val="0"/>
                <w:numId w:val="4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Practise and master standing triple jump as well as speed bounce, recording scores to set as targets for later in the term.</w:t>
            </w:r>
          </w:p>
          <w:p w14:paraId="415F088E" w14:textId="77777777" w:rsidR="00EC6F6A" w:rsidRDefault="001D3F79" w:rsidP="005B7070">
            <w:pPr>
              <w:numPr>
                <w:ilvl w:val="0"/>
                <w:numId w:val="4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Develop an understanding of how to set a good pace and incorporate a sprint finish when running long distances.</w:t>
            </w:r>
          </w:p>
          <w:p w14:paraId="75D81350" w14:textId="77777777" w:rsidR="00EC6F6A" w:rsidRDefault="001D3F79" w:rsidP="005B7070">
            <w:pPr>
              <w:numPr>
                <w:ilvl w:val="0"/>
                <w:numId w:val="4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Throw the Javelin and chest push with confidence using the correct technique. Looking at how to use arms and legs together for increased distance.</w:t>
            </w:r>
          </w:p>
          <w:p w14:paraId="7D69DB32" w14:textId="77777777" w:rsidR="00EC6F6A" w:rsidRDefault="001D3F79" w:rsidP="005B7070">
            <w:pPr>
              <w:numPr>
                <w:ilvl w:val="0"/>
                <w:numId w:val="4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Sprint over a range of distances, with a focus on the start and finish techniques.</w:t>
            </w:r>
          </w:p>
          <w:p w14:paraId="610B062C" w14:textId="77777777" w:rsidR="00EC6F6A" w:rsidRDefault="001D3F79" w:rsidP="005B7070">
            <w:pPr>
              <w:numPr>
                <w:ilvl w:val="0"/>
                <w:numId w:val="4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Master jumping technique for standing long jump and speed bounce.</w:t>
            </w:r>
          </w:p>
          <w:p w14:paraId="7EF8AD4F" w14:textId="77777777" w:rsidR="00EC6F6A" w:rsidRDefault="001D3F79" w:rsidP="005B7070">
            <w:pPr>
              <w:numPr>
                <w:ilvl w:val="0"/>
                <w:numId w:val="43"/>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Undertake a throwing, running and jumping activity in a mini Olympic event.</w:t>
            </w:r>
          </w:p>
          <w:p w14:paraId="251D9C0C" w14:textId="77777777" w:rsidR="00EC6F6A" w:rsidRDefault="001D3F79">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Rugby</w:t>
            </w:r>
          </w:p>
          <w:p w14:paraId="7BF84502" w14:textId="77777777" w:rsidR="00EC6F6A" w:rsidRDefault="001D3F79" w:rsidP="005B7070">
            <w:pPr>
              <w:numPr>
                <w:ilvl w:val="0"/>
                <w:numId w:val="5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Understand how to move in an adapted rugby game using spatial awareness agility, balance, coordination and space.</w:t>
            </w:r>
          </w:p>
          <w:p w14:paraId="7E7C56F5" w14:textId="77777777" w:rsidR="00EC6F6A" w:rsidRDefault="001D3F79" w:rsidP="005B7070">
            <w:pPr>
              <w:numPr>
                <w:ilvl w:val="0"/>
                <w:numId w:val="5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Use correct technique to pass the ball in a variety of directions and distances.  </w:t>
            </w:r>
          </w:p>
          <w:p w14:paraId="0320F150" w14:textId="77777777" w:rsidR="00EC6F6A" w:rsidRDefault="001D3F79" w:rsidP="005B7070">
            <w:pPr>
              <w:numPr>
                <w:ilvl w:val="0"/>
                <w:numId w:val="5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Pass the ball in adapted game situation both apposed and un-apposed.   </w:t>
            </w:r>
          </w:p>
          <w:p w14:paraId="21D64ABA" w14:textId="77777777" w:rsidR="00EC6F6A" w:rsidRDefault="001D3F79" w:rsidP="005B7070">
            <w:pPr>
              <w:numPr>
                <w:ilvl w:val="0"/>
                <w:numId w:val="5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Understand how to attack successfully and demonstrate in adapted game situations.</w:t>
            </w:r>
          </w:p>
          <w:p w14:paraId="34FD920C" w14:textId="77777777" w:rsidR="00EC6F6A" w:rsidRDefault="001D3F79" w:rsidP="005B7070">
            <w:pPr>
              <w:numPr>
                <w:ilvl w:val="0"/>
                <w:numId w:val="50"/>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Understand how to defend successfully as a team and demonstrate in an adapted game situation.</w:t>
            </w:r>
          </w:p>
          <w:p w14:paraId="7ED8A3FB" w14:textId="77777777" w:rsidR="00EC6F6A" w:rsidRDefault="001D3F79" w:rsidP="005B7070">
            <w:pPr>
              <w:numPr>
                <w:ilvl w:val="0"/>
                <w:numId w:val="50"/>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Use skills of attacking and defending in a game situation.</w:t>
            </w:r>
          </w:p>
          <w:p w14:paraId="5817DB47"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bookmarkStart w:id="1" w:name="_heading=h.gb63xfnemwvz" w:colFirst="0" w:colLast="0"/>
            <w:bookmarkEnd w:id="1"/>
          </w:p>
          <w:p w14:paraId="26441FD1" w14:textId="77777777" w:rsidR="00EC6F6A" w:rsidRDefault="001D3F79">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Gymnastics</w:t>
            </w:r>
          </w:p>
          <w:p w14:paraId="1E85536B" w14:textId="77777777" w:rsidR="00EC6F6A" w:rsidRDefault="001D3F79" w:rsidP="005B7070">
            <w:pPr>
              <w:numPr>
                <w:ilvl w:val="0"/>
                <w:numId w:val="45"/>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Combine rolling with balancing and jumping exercises.</w:t>
            </w:r>
          </w:p>
          <w:p w14:paraId="7BDDF613" w14:textId="77777777" w:rsidR="00EC6F6A" w:rsidRDefault="001D3F79" w:rsidP="005B7070">
            <w:pPr>
              <w:numPr>
                <w:ilvl w:val="0"/>
                <w:numId w:val="45"/>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Work together on weight bearing balances, counter balances and supporting balances.</w:t>
            </w:r>
          </w:p>
          <w:p w14:paraId="0D363EAD" w14:textId="77777777" w:rsidR="00EC6F6A" w:rsidRDefault="001D3F79" w:rsidP="005B7070">
            <w:pPr>
              <w:numPr>
                <w:ilvl w:val="0"/>
                <w:numId w:val="45"/>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Vault at speed over a range of heights confidently, sticking their landing after dismounting.</w:t>
            </w:r>
          </w:p>
          <w:p w14:paraId="750F2B6A" w14:textId="77777777" w:rsidR="00EC6F6A" w:rsidRDefault="001D3F79" w:rsidP="005B7070">
            <w:pPr>
              <w:numPr>
                <w:ilvl w:val="0"/>
                <w:numId w:val="45"/>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Play a range of team work games incorporating traveling across and through the equipment.</w:t>
            </w:r>
          </w:p>
          <w:p w14:paraId="62018707" w14:textId="77777777" w:rsidR="00EC6F6A" w:rsidRDefault="001D3F79" w:rsidP="005B7070">
            <w:pPr>
              <w:numPr>
                <w:ilvl w:val="0"/>
                <w:numId w:val="45"/>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Link their balances, travel vaults and jumps into a range of sequences.</w:t>
            </w:r>
          </w:p>
          <w:p w14:paraId="6FA60BC1"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501DE0C0" w14:textId="77777777" w:rsidR="00EC6F6A" w:rsidRDefault="001D3F79">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Netball</w:t>
            </w:r>
          </w:p>
          <w:p w14:paraId="2544067C" w14:textId="77777777" w:rsidR="00EC6F6A" w:rsidRDefault="001D3F79" w:rsidP="005B7070">
            <w:pPr>
              <w:numPr>
                <w:ilvl w:val="0"/>
                <w:numId w:val="46"/>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Master a range of passes and ball skills.</w:t>
            </w:r>
          </w:p>
          <w:p w14:paraId="3DB989A1" w14:textId="77777777" w:rsidR="00EC6F6A" w:rsidRDefault="001D3F79" w:rsidP="005B7070">
            <w:pPr>
              <w:numPr>
                <w:ilvl w:val="0"/>
                <w:numId w:val="46"/>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Move in groups towards a target, understanding passing and moving principles.</w:t>
            </w:r>
          </w:p>
          <w:p w14:paraId="11E1C360" w14:textId="77777777" w:rsidR="00EC6F6A" w:rsidRDefault="001D3F79" w:rsidP="005B7070">
            <w:pPr>
              <w:numPr>
                <w:ilvl w:val="0"/>
                <w:numId w:val="46"/>
              </w:numPr>
              <w:pBdr>
                <w:top w:val="nil"/>
                <w:left w:val="nil"/>
                <w:bottom w:val="nil"/>
                <w:right w:val="nil"/>
                <w:between w:val="nil"/>
              </w:pBdr>
              <w:rPr>
                <w:color w:val="000000"/>
                <w:sz w:val="20"/>
                <w:szCs w:val="20"/>
              </w:rPr>
            </w:pPr>
            <w:r>
              <w:rPr>
                <w:rFonts w:ascii="Century Gothic" w:eastAsia="Century Gothic" w:hAnsi="Century Gothic" w:cs="Century Gothic"/>
                <w:color w:val="000000"/>
                <w:sz w:val="20"/>
                <w:szCs w:val="20"/>
              </w:rPr>
              <w:t>Master the shooting technique, applying the BEEEF principle (Balance, Eyes, Elbow, Extend &amp; Flick)</w:t>
            </w:r>
          </w:p>
          <w:p w14:paraId="1D110435" w14:textId="77777777" w:rsidR="00EC6F6A" w:rsidRDefault="001D3F79" w:rsidP="005B7070">
            <w:pPr>
              <w:numPr>
                <w:ilvl w:val="0"/>
                <w:numId w:val="46"/>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Develop a better understanding of Netball, mastering attacking principles.</w:t>
            </w:r>
          </w:p>
          <w:p w14:paraId="30DB1FED" w14:textId="77777777" w:rsidR="00EC6F6A" w:rsidRDefault="001D3F79" w:rsidP="005B7070">
            <w:pPr>
              <w:numPr>
                <w:ilvl w:val="0"/>
                <w:numId w:val="46"/>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Master the understanding of the game of Netball and master defending principles.</w:t>
            </w:r>
          </w:p>
          <w:p w14:paraId="61648330" w14:textId="77777777" w:rsidR="00EC6F6A" w:rsidRDefault="001D3F79" w:rsidP="005B7070">
            <w:pPr>
              <w:numPr>
                <w:ilvl w:val="0"/>
                <w:numId w:val="46"/>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Play, officiate and manage the game of Netball.</w:t>
            </w:r>
          </w:p>
          <w:p w14:paraId="6809BC33"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5885E2B8"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23577FCB"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tc>
        <w:tc>
          <w:tcPr>
            <w:tcW w:w="7005" w:type="dxa"/>
          </w:tcPr>
          <w:p w14:paraId="6ECE4524" w14:textId="77777777" w:rsidR="00EC6F6A" w:rsidRDefault="001D3F79">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Badminton</w:t>
            </w:r>
          </w:p>
          <w:p w14:paraId="7A3F7155" w14:textId="77777777" w:rsidR="00EC6F6A" w:rsidRDefault="001D3F79" w:rsidP="005B7070">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Understand where on the court to aim for in game situations to make a shot that is hard to return.</w:t>
            </w:r>
          </w:p>
          <w:p w14:paraId="6EEBC270" w14:textId="77777777" w:rsidR="00EC6F6A" w:rsidRDefault="001D3F79" w:rsidP="005B7070">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Consistently serve both forehand and backhand shots over the net.</w:t>
            </w:r>
          </w:p>
          <w:p w14:paraId="658F2691" w14:textId="77777777" w:rsidR="00EC6F6A" w:rsidRDefault="001D3F79" w:rsidP="005B7070">
            <w:pPr>
              <w:numPr>
                <w:ilvl w:val="0"/>
                <w:numId w:val="47"/>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a variety of shots in order to moving their opponent around the court.</w:t>
            </w:r>
          </w:p>
          <w:p w14:paraId="3FC76776" w14:textId="77777777" w:rsidR="00EC6F6A" w:rsidRDefault="001D3F79" w:rsidP="005B7070">
            <w:pPr>
              <w:numPr>
                <w:ilvl w:val="0"/>
                <w:numId w:val="47"/>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Understand how move on the court in order to return shots in hard to reach areas of the court.</w:t>
            </w:r>
          </w:p>
          <w:p w14:paraId="5FD8EB16"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1FBFA74D" w14:textId="77777777" w:rsidR="00EC6F6A" w:rsidRDefault="001D3F79">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Table Tennis</w:t>
            </w:r>
          </w:p>
          <w:p w14:paraId="1681F590" w14:textId="77777777" w:rsidR="00EC6F6A" w:rsidRDefault="001D3F79" w:rsidP="005B7070">
            <w:pPr>
              <w:numPr>
                <w:ilvl w:val="0"/>
                <w:numId w:val="48"/>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Understand the ready position, how to stand in the best position to return the shots and win the point against an opponent.</w:t>
            </w:r>
          </w:p>
          <w:p w14:paraId="12B65ED2" w14:textId="77777777" w:rsidR="00EC6F6A" w:rsidRDefault="001D3F79" w:rsidP="005B7070">
            <w:pPr>
              <w:numPr>
                <w:ilvl w:val="0"/>
                <w:numId w:val="4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Serving technique advanced to allow speed and a low height of the serve. </w:t>
            </w:r>
          </w:p>
          <w:p w14:paraId="79605908" w14:textId="77777777" w:rsidR="00EC6F6A" w:rsidRDefault="001D3F79" w:rsidP="005B7070">
            <w:pPr>
              <w:numPr>
                <w:ilvl w:val="0"/>
                <w:numId w:val="4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a variety of shots in order to moving their opponent around the table. </w:t>
            </w:r>
          </w:p>
          <w:p w14:paraId="00447156" w14:textId="77777777" w:rsidR="00EC6F6A" w:rsidRDefault="001D3F79" w:rsidP="005B7070">
            <w:pPr>
              <w:numPr>
                <w:ilvl w:val="0"/>
                <w:numId w:val="48"/>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Rally with a partner over a net for 8-10 hits.</w:t>
            </w:r>
          </w:p>
          <w:p w14:paraId="5CBC933B" w14:textId="77777777" w:rsidR="00EC6F6A" w:rsidRDefault="001D3F79" w:rsidP="005B7070">
            <w:pPr>
              <w:numPr>
                <w:ilvl w:val="0"/>
                <w:numId w:val="48"/>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Use game play skills and understanding of umpiring in a whole class tournament</w:t>
            </w:r>
          </w:p>
          <w:p w14:paraId="496937F8"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6494FEC8" w14:textId="77777777" w:rsidR="00EC6F6A" w:rsidRDefault="001D3F79">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Basketball</w:t>
            </w:r>
          </w:p>
          <w:p w14:paraId="42FF28C1" w14:textId="77777777" w:rsidR="00EC6F6A" w:rsidRDefault="001D3F79" w:rsidP="005B7070">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Recap basic principles of ball control including passing and dribbling.  </w:t>
            </w:r>
          </w:p>
          <w:p w14:paraId="51CB55BE" w14:textId="77777777" w:rsidR="00EC6F6A" w:rsidRDefault="001D3F79" w:rsidP="005B7070">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Use disguise as a technique to beat an opponent whether through dribbling or shooting.</w:t>
            </w:r>
          </w:p>
          <w:p w14:paraId="00A54DDE" w14:textId="77777777" w:rsidR="00EC6F6A" w:rsidRDefault="001D3F79" w:rsidP="005B7070">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 xml:space="preserve">Combine passing skills with shooting skills. </w:t>
            </w:r>
          </w:p>
          <w:p w14:paraId="60A8EA14" w14:textId="77777777" w:rsidR="00EC6F6A" w:rsidRDefault="001D3F79" w:rsidP="005B7070">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Develop shooting skills from different ranges and angles.</w:t>
            </w:r>
          </w:p>
          <w:p w14:paraId="4B28F674" w14:textId="77777777" w:rsidR="00EC6F6A" w:rsidRDefault="001D3F79" w:rsidP="005B7070">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Effectively work together as a team to score a basket.</w:t>
            </w:r>
          </w:p>
          <w:p w14:paraId="7D83A8BD" w14:textId="77777777" w:rsidR="00EC6F6A" w:rsidRDefault="001D3F79" w:rsidP="005B7070">
            <w:pPr>
              <w:numPr>
                <w:ilvl w:val="0"/>
                <w:numId w:val="49"/>
              </w:numPr>
              <w:pBdr>
                <w:top w:val="nil"/>
                <w:left w:val="nil"/>
                <w:bottom w:val="nil"/>
                <w:right w:val="nil"/>
                <w:between w:val="nil"/>
              </w:pBdr>
              <w:spacing w:line="259" w:lineRule="auto"/>
              <w:rPr>
                <w:color w:val="000000"/>
                <w:sz w:val="20"/>
                <w:szCs w:val="20"/>
              </w:rPr>
            </w:pPr>
            <w:r>
              <w:rPr>
                <w:rFonts w:ascii="Century Gothic" w:eastAsia="Century Gothic" w:hAnsi="Century Gothic" w:cs="Century Gothic"/>
                <w:color w:val="000000"/>
                <w:sz w:val="20"/>
                <w:szCs w:val="20"/>
              </w:rPr>
              <w:t>Take part in a skills circuit involving all the skills they learned including attacking principles such as creating space, passing and moving shooting and dribbling.</w:t>
            </w:r>
          </w:p>
          <w:p w14:paraId="3EED4A61" w14:textId="77777777" w:rsidR="00EC6F6A" w:rsidRDefault="001D3F79" w:rsidP="005B7070">
            <w:pPr>
              <w:numPr>
                <w:ilvl w:val="0"/>
                <w:numId w:val="49"/>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Self-lead adapted basketball games understanding the rules of double dribble and traveling, knowing what the court lines mean.</w:t>
            </w:r>
          </w:p>
          <w:p w14:paraId="304B3E7C"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51A8ED51" w14:textId="77777777" w:rsidR="00EC6F6A" w:rsidRDefault="001D3F79">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Hockey</w:t>
            </w:r>
          </w:p>
          <w:p w14:paraId="58A52733" w14:textId="77777777" w:rsidR="00EC6F6A" w:rsidRDefault="001D3F79" w:rsidP="005B7070">
            <w:pPr>
              <w:numPr>
                <w:ilvl w:val="0"/>
                <w:numId w:val="5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Recap basic principles of ball control including passing and dribbling.</w:t>
            </w:r>
          </w:p>
          <w:p w14:paraId="52DDA326" w14:textId="77777777" w:rsidR="00EC6F6A" w:rsidRDefault="001D3F79" w:rsidP="005B7070">
            <w:pPr>
              <w:numPr>
                <w:ilvl w:val="0"/>
                <w:numId w:val="5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Use a range of dribbling techniques to get past an opponent</w:t>
            </w:r>
          </w:p>
          <w:p w14:paraId="1BC8B78F" w14:textId="77777777" w:rsidR="00EC6F6A" w:rsidRDefault="001D3F79" w:rsidP="005B7070">
            <w:pPr>
              <w:numPr>
                <w:ilvl w:val="0"/>
                <w:numId w:val="5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Make effective decisions when playing adapted hockey games including when to Pass, Dribble and shoot.</w:t>
            </w:r>
          </w:p>
          <w:p w14:paraId="7E3698C0" w14:textId="77777777" w:rsidR="00EC6F6A" w:rsidRDefault="001D3F79" w:rsidP="005B7070">
            <w:pPr>
              <w:numPr>
                <w:ilvl w:val="0"/>
                <w:numId w:val="5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Explore attacking and defending principles and linking them with other invasion games.</w:t>
            </w:r>
          </w:p>
          <w:p w14:paraId="0F8EF99C" w14:textId="77777777" w:rsidR="00EC6F6A" w:rsidRDefault="001D3F79" w:rsidP="005B7070">
            <w:pPr>
              <w:numPr>
                <w:ilvl w:val="0"/>
                <w:numId w:val="51"/>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Self-lead adapted hockey games understanding the rules &amp; knowing what the court lines mean.</w:t>
            </w:r>
          </w:p>
          <w:p w14:paraId="7B0A92E3" w14:textId="77777777" w:rsidR="00EC6F6A" w:rsidRDefault="001D3F79" w:rsidP="005B7070">
            <w:pPr>
              <w:numPr>
                <w:ilvl w:val="0"/>
                <w:numId w:val="51"/>
              </w:numPr>
              <w:pBdr>
                <w:top w:val="nil"/>
                <w:left w:val="nil"/>
                <w:bottom w:val="nil"/>
                <w:right w:val="nil"/>
                <w:between w:val="nil"/>
              </w:pBdr>
              <w:spacing w:after="160" w:line="259" w:lineRule="auto"/>
              <w:rPr>
                <w:color w:val="000000"/>
                <w:sz w:val="20"/>
                <w:szCs w:val="20"/>
              </w:rPr>
            </w:pPr>
            <w:r>
              <w:rPr>
                <w:rFonts w:ascii="Century Gothic" w:eastAsia="Century Gothic" w:hAnsi="Century Gothic" w:cs="Century Gothic"/>
                <w:color w:val="000000"/>
                <w:sz w:val="20"/>
                <w:szCs w:val="20"/>
              </w:rPr>
              <w:t xml:space="preserve">Play, officiate and manage games of hockey with little adult involvement. </w:t>
            </w:r>
          </w:p>
          <w:p w14:paraId="5FB1F7AA"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49770F7F"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p w14:paraId="779A53B3" w14:textId="77777777" w:rsidR="00EC6F6A" w:rsidRDefault="00EC6F6A">
            <w:pPr>
              <w:pBdr>
                <w:top w:val="nil"/>
                <w:left w:val="nil"/>
                <w:bottom w:val="nil"/>
                <w:right w:val="nil"/>
                <w:between w:val="nil"/>
              </w:pBdr>
              <w:rPr>
                <w:rFonts w:ascii="Century Gothic" w:eastAsia="Century Gothic" w:hAnsi="Century Gothic" w:cs="Century Gothic"/>
                <w:color w:val="000000"/>
                <w:sz w:val="20"/>
                <w:szCs w:val="20"/>
              </w:rPr>
            </w:pPr>
          </w:p>
        </w:tc>
        <w:tc>
          <w:tcPr>
            <w:tcW w:w="7006" w:type="dxa"/>
          </w:tcPr>
          <w:p w14:paraId="7689EEB0" w14:textId="77777777" w:rsidR="00EC6F6A" w:rsidRDefault="001D3F79">
            <w:pPr>
              <w:pBdr>
                <w:top w:val="nil"/>
                <w:left w:val="nil"/>
                <w:bottom w:val="nil"/>
                <w:right w:val="nil"/>
                <w:between w:val="nil"/>
              </w:pBdr>
              <w:spacing w:after="160" w:line="259" w:lineRule="auto"/>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Football</w:t>
            </w:r>
          </w:p>
          <w:p w14:paraId="2496CF19" w14:textId="77777777" w:rsidR="00EC6F6A" w:rsidRDefault="001D3F79" w:rsidP="005B7070">
            <w:pPr>
              <w:numPr>
                <w:ilvl w:val="0"/>
                <w:numId w:val="4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Change direction and speed with a football at their feet under pressure from opponents. Children recap and progress dribbling skills. </w:t>
            </w:r>
          </w:p>
          <w:p w14:paraId="4893C0FB" w14:textId="77777777" w:rsidR="00EC6F6A" w:rsidRDefault="001D3F79" w:rsidP="005B7070">
            <w:pPr>
              <w:numPr>
                <w:ilvl w:val="0"/>
                <w:numId w:val="4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Play adapted dribbling games in order to protect their ball from opponents.</w:t>
            </w:r>
          </w:p>
          <w:p w14:paraId="675F4149" w14:textId="77777777" w:rsidR="00EC6F6A" w:rsidRDefault="001D3F79" w:rsidP="005B7070">
            <w:pPr>
              <w:numPr>
                <w:ilvl w:val="0"/>
                <w:numId w:val="4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Progress passing skills using a range of passes over short and long distances.</w:t>
            </w:r>
          </w:p>
          <w:p w14:paraId="4C588122" w14:textId="77777777" w:rsidR="00EC6F6A" w:rsidRDefault="001D3F79" w:rsidP="005B7070">
            <w:pPr>
              <w:numPr>
                <w:ilvl w:val="0"/>
                <w:numId w:val="4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Pass the ball to their team away from defenders in small sided possession games.</w:t>
            </w:r>
          </w:p>
          <w:p w14:paraId="7A5ED99A" w14:textId="77777777" w:rsidR="00EC6F6A" w:rsidRDefault="001D3F79" w:rsidP="005B7070">
            <w:pPr>
              <w:numPr>
                <w:ilvl w:val="0"/>
                <w:numId w:val="4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Develop a good understanding of the game of football. Introducing the 4Ds of defending principles.</w:t>
            </w:r>
          </w:p>
          <w:p w14:paraId="23CEEA80" w14:textId="77777777" w:rsidR="00EC6F6A" w:rsidRDefault="001D3F79" w:rsidP="005B7070">
            <w:pPr>
              <w:numPr>
                <w:ilvl w:val="0"/>
                <w:numId w:val="44"/>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To play, officiate and manage the game of football with little teacher input. Progressing attacking principles.</w:t>
            </w:r>
          </w:p>
          <w:p w14:paraId="5406E639" w14:textId="77777777" w:rsidR="00EC6F6A" w:rsidRDefault="00EC6F6A">
            <w:pPr>
              <w:rPr>
                <w:rFonts w:ascii="Century Gothic" w:eastAsia="Century Gothic" w:hAnsi="Century Gothic" w:cs="Century Gothic"/>
                <w:sz w:val="20"/>
                <w:szCs w:val="20"/>
              </w:rPr>
            </w:pPr>
          </w:p>
          <w:p w14:paraId="27BAFB9D"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Tennis</w:t>
            </w:r>
          </w:p>
          <w:p w14:paraId="4B5386E2" w14:textId="77777777" w:rsidR="00EC6F6A" w:rsidRDefault="001D3F79" w:rsidP="005B7070">
            <w:pPr>
              <w:numPr>
                <w:ilvl w:val="0"/>
                <w:numId w:val="5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Recap basic ball control with a racket and to recap and master basic net and wall skills such as throwing and catching and striking a ball individually.</w:t>
            </w:r>
          </w:p>
          <w:p w14:paraId="5E6A6590" w14:textId="77777777" w:rsidR="00EC6F6A" w:rsidRDefault="001D3F79" w:rsidP="005B7070">
            <w:pPr>
              <w:numPr>
                <w:ilvl w:val="0"/>
                <w:numId w:val="5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Break down the over arm serve, over a net where possible.</w:t>
            </w:r>
          </w:p>
          <w:p w14:paraId="32C740DF" w14:textId="77777777" w:rsidR="00EC6F6A" w:rsidRDefault="001D3F79" w:rsidP="005B7070">
            <w:pPr>
              <w:numPr>
                <w:ilvl w:val="0"/>
                <w:numId w:val="5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Understand how to stand in order to successfully return an overarm serve.</w:t>
            </w:r>
          </w:p>
          <w:p w14:paraId="211072A5" w14:textId="77777777" w:rsidR="00EC6F6A" w:rsidRDefault="001D3F79" w:rsidP="005B7070">
            <w:pPr>
              <w:numPr>
                <w:ilvl w:val="0"/>
                <w:numId w:val="5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Play a drop shot over the net or into a target zone.</w:t>
            </w:r>
          </w:p>
          <w:p w14:paraId="0F0AF04C" w14:textId="77777777" w:rsidR="00EC6F6A" w:rsidRDefault="001D3F79" w:rsidP="005B7070">
            <w:pPr>
              <w:numPr>
                <w:ilvl w:val="0"/>
                <w:numId w:val="52"/>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Keep score adapted games, understanding how to call out scores and beginning to understand whose turn it is to serve after each point.</w:t>
            </w:r>
          </w:p>
          <w:p w14:paraId="31B14A9C" w14:textId="77777777" w:rsidR="00EC6F6A" w:rsidRDefault="001D3F79" w:rsidP="005B7070">
            <w:pPr>
              <w:numPr>
                <w:ilvl w:val="0"/>
                <w:numId w:val="52"/>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Use game play skills and understanding of umpiring in a whole class tournament.</w:t>
            </w:r>
          </w:p>
          <w:p w14:paraId="79880295"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71D80C01" w14:textId="77777777" w:rsidR="00EC6F6A" w:rsidRDefault="001D3F79">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Cricket</w:t>
            </w:r>
          </w:p>
          <w:p w14:paraId="08518890" w14:textId="77777777" w:rsidR="00EC6F6A" w:rsidRDefault="001D3F79" w:rsidP="005B7070">
            <w:pPr>
              <w:numPr>
                <w:ilvl w:val="0"/>
                <w:numId w:val="5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Bowl the ball successfully at the stumps, using an underarm bowl if needed.</w:t>
            </w:r>
          </w:p>
          <w:p w14:paraId="3AF0BC14" w14:textId="77777777" w:rsidR="00EC6F6A" w:rsidRDefault="001D3F79" w:rsidP="005B7070">
            <w:pPr>
              <w:numPr>
                <w:ilvl w:val="0"/>
                <w:numId w:val="5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Bowl the ball more consistently at the stumps using the correct technique.</w:t>
            </w:r>
          </w:p>
          <w:p w14:paraId="406C14D8" w14:textId="77777777" w:rsidR="00EC6F6A" w:rsidRDefault="001D3F79" w:rsidP="005B7070">
            <w:pPr>
              <w:numPr>
                <w:ilvl w:val="0"/>
                <w:numId w:val="5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Use an underarm and overarm throw effectively towards a target. Children will explore a range of throwing and catching skills specific to striking and fielding games.</w:t>
            </w:r>
          </w:p>
          <w:p w14:paraId="0D688A8C" w14:textId="77777777" w:rsidR="00EC6F6A" w:rsidRDefault="001D3F79" w:rsidP="005B7070">
            <w:pPr>
              <w:numPr>
                <w:ilvl w:val="0"/>
                <w:numId w:val="5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Hit a static or moving ball towards a target using the face of the bat using correct technique.</w:t>
            </w:r>
          </w:p>
          <w:p w14:paraId="7E97DBCC" w14:textId="77777777" w:rsidR="00EC6F6A" w:rsidRDefault="001D3F79" w:rsidP="005B7070">
            <w:pPr>
              <w:numPr>
                <w:ilvl w:val="0"/>
                <w:numId w:val="53"/>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Have a better understanding of the game of Cricket.</w:t>
            </w:r>
          </w:p>
          <w:p w14:paraId="22D81121" w14:textId="77777777" w:rsidR="00EC6F6A" w:rsidRDefault="001D3F79" w:rsidP="005B7070">
            <w:pPr>
              <w:numPr>
                <w:ilvl w:val="0"/>
                <w:numId w:val="53"/>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Furthering the rules and techniques learnt and applying them to adapted games.</w:t>
            </w:r>
          </w:p>
          <w:p w14:paraId="5615E7BE"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21684C2D" w14:textId="77777777" w:rsidR="00EC6F6A" w:rsidRDefault="001D3F79">
            <w:pPr>
              <w:pBdr>
                <w:top w:val="nil"/>
                <w:left w:val="nil"/>
                <w:bottom w:val="nil"/>
                <w:right w:val="nil"/>
                <w:between w:val="nil"/>
              </w:pBdr>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Rounders</w:t>
            </w:r>
          </w:p>
          <w:p w14:paraId="393F2042" w14:textId="77777777" w:rsidR="00EC6F6A" w:rsidRDefault="001D3F79" w:rsidP="005B7070">
            <w:pPr>
              <w:numPr>
                <w:ilvl w:val="0"/>
                <w:numId w:val="5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Explore a range of throwing and catching games to master their hand-eye coordination skills. Applying an underarm and overarm throw effectively.</w:t>
            </w:r>
          </w:p>
          <w:p w14:paraId="45C54983" w14:textId="77777777" w:rsidR="00EC6F6A" w:rsidRDefault="001D3F79" w:rsidP="005B7070">
            <w:pPr>
              <w:numPr>
                <w:ilvl w:val="0"/>
                <w:numId w:val="5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Bowl the ball more consistently at the stumps using the correct technique.</w:t>
            </w:r>
          </w:p>
          <w:p w14:paraId="3CA1EFA5" w14:textId="77777777" w:rsidR="00EC6F6A" w:rsidRDefault="001D3F79" w:rsidP="005B7070">
            <w:pPr>
              <w:numPr>
                <w:ilvl w:val="0"/>
                <w:numId w:val="5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 xml:space="preserve">Use an underarm and overarm throw effectively towards a target. </w:t>
            </w:r>
          </w:p>
          <w:p w14:paraId="2B736A9A" w14:textId="77777777" w:rsidR="00EC6F6A" w:rsidRDefault="001D3F79" w:rsidP="005B7070">
            <w:pPr>
              <w:numPr>
                <w:ilvl w:val="0"/>
                <w:numId w:val="54"/>
              </w:numPr>
              <w:pBdr>
                <w:top w:val="nil"/>
                <w:left w:val="nil"/>
                <w:bottom w:val="nil"/>
                <w:right w:val="nil"/>
                <w:between w:val="nil"/>
              </w:pBdr>
              <w:spacing w:line="259" w:lineRule="auto"/>
              <w:rPr>
                <w:b/>
                <w:bCs/>
                <w:color w:val="000000"/>
                <w:sz w:val="20"/>
                <w:szCs w:val="20"/>
              </w:rPr>
            </w:pPr>
            <w:r>
              <w:rPr>
                <w:rFonts w:ascii="Century Gothic" w:eastAsia="Century Gothic" w:hAnsi="Century Gothic" w:cs="Century Gothic"/>
                <w:color w:val="000000"/>
                <w:sz w:val="20"/>
                <w:szCs w:val="20"/>
              </w:rPr>
              <w:t>Explore a range of throwing and catching skills specific to striking and fielding games.</w:t>
            </w:r>
          </w:p>
          <w:p w14:paraId="05CD71BD" w14:textId="77777777" w:rsidR="00EC6F6A" w:rsidRDefault="001D3F79" w:rsidP="005B7070">
            <w:pPr>
              <w:numPr>
                <w:ilvl w:val="0"/>
                <w:numId w:val="54"/>
              </w:numPr>
              <w:pBdr>
                <w:top w:val="nil"/>
                <w:left w:val="nil"/>
                <w:bottom w:val="nil"/>
                <w:right w:val="nil"/>
                <w:between w:val="nil"/>
              </w:pBdr>
              <w:spacing w:after="160" w:line="259" w:lineRule="auto"/>
              <w:rPr>
                <w:b/>
                <w:bCs/>
                <w:color w:val="000000"/>
                <w:sz w:val="20"/>
                <w:szCs w:val="20"/>
              </w:rPr>
            </w:pPr>
            <w:r>
              <w:rPr>
                <w:rFonts w:ascii="Century Gothic" w:eastAsia="Century Gothic" w:hAnsi="Century Gothic" w:cs="Century Gothic"/>
                <w:color w:val="000000"/>
                <w:sz w:val="20"/>
                <w:szCs w:val="20"/>
              </w:rPr>
              <w:t>Hit the ball more consistently and towards the space/target.</w:t>
            </w:r>
          </w:p>
          <w:p w14:paraId="35910054"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p w14:paraId="16C677DA" w14:textId="77777777" w:rsidR="00EC6F6A" w:rsidRDefault="00EC6F6A">
            <w:pPr>
              <w:pBdr>
                <w:top w:val="nil"/>
                <w:left w:val="nil"/>
                <w:bottom w:val="nil"/>
                <w:right w:val="nil"/>
                <w:between w:val="nil"/>
              </w:pBdr>
              <w:rPr>
                <w:rFonts w:ascii="Century Gothic" w:eastAsia="Century Gothic" w:hAnsi="Century Gothic" w:cs="Century Gothic"/>
                <w:b/>
                <w:bCs/>
                <w:color w:val="000000"/>
                <w:sz w:val="20"/>
                <w:szCs w:val="20"/>
              </w:rPr>
            </w:pPr>
          </w:p>
        </w:tc>
      </w:tr>
      <w:tr w:rsidR="00EC6F6A" w14:paraId="75C97038" w14:textId="77777777">
        <w:tc>
          <w:tcPr>
            <w:tcW w:w="1540" w:type="dxa"/>
          </w:tcPr>
          <w:p w14:paraId="66FC5063" w14:textId="77777777" w:rsidR="00EC6F6A" w:rsidRDefault="001D3F79">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lastRenderedPageBreak/>
              <w:t>Trips and experiences</w:t>
            </w:r>
          </w:p>
        </w:tc>
        <w:tc>
          <w:tcPr>
            <w:tcW w:w="7005" w:type="dxa"/>
          </w:tcPr>
          <w:p w14:paraId="78A4D9A7" w14:textId="77777777" w:rsidR="00EC6F6A" w:rsidRDefault="001D3F79">
            <w:pPr>
              <w:rPr>
                <w:rFonts w:ascii="Century Gothic" w:eastAsia="Century Gothic" w:hAnsi="Century Gothic" w:cs="Century Gothic"/>
              </w:rPr>
            </w:pPr>
            <w:r>
              <w:rPr>
                <w:rFonts w:ascii="Century Gothic" w:eastAsia="Century Gothic" w:hAnsi="Century Gothic" w:cs="Century Gothic"/>
              </w:rPr>
              <w:t>Viking Day – Visitor comes in for a day with the children</w:t>
            </w:r>
          </w:p>
        </w:tc>
        <w:tc>
          <w:tcPr>
            <w:tcW w:w="7005" w:type="dxa"/>
          </w:tcPr>
          <w:p w14:paraId="673EC6E3" w14:textId="77777777" w:rsidR="00EC6F6A" w:rsidRDefault="001D3F79">
            <w:pPr>
              <w:rPr>
                <w:rFonts w:ascii="Century Gothic" w:eastAsia="Century Gothic" w:hAnsi="Century Gothic" w:cs="Century Gothic"/>
              </w:rPr>
            </w:pPr>
            <w:r>
              <w:rPr>
                <w:rFonts w:ascii="Century Gothic" w:eastAsia="Century Gothic" w:hAnsi="Century Gothic" w:cs="Century Gothic"/>
              </w:rPr>
              <w:t>Visit to the National Space Centre</w:t>
            </w:r>
          </w:p>
        </w:tc>
        <w:tc>
          <w:tcPr>
            <w:tcW w:w="7006" w:type="dxa"/>
          </w:tcPr>
          <w:p w14:paraId="6E60EFF8" w14:textId="77777777" w:rsidR="00EC6F6A" w:rsidRDefault="001D3F79">
            <w:pPr>
              <w:rPr>
                <w:rFonts w:ascii="Century Gothic" w:eastAsia="Century Gothic" w:hAnsi="Century Gothic" w:cs="Century Gothic"/>
              </w:rPr>
            </w:pPr>
            <w:r>
              <w:rPr>
                <w:rFonts w:ascii="Century Gothic" w:eastAsia="Century Gothic" w:hAnsi="Century Gothic" w:cs="Century Gothic"/>
              </w:rPr>
              <w:t>Geography – Biomes unit. Case Study and field work on deciduous forest biome. Visit to a local woodland.</w:t>
            </w:r>
          </w:p>
          <w:p w14:paraId="17E2E074" w14:textId="77777777" w:rsidR="00EC6F6A" w:rsidRDefault="00EC6F6A">
            <w:pPr>
              <w:rPr>
                <w:rFonts w:ascii="Century Gothic" w:eastAsia="Century Gothic" w:hAnsi="Century Gothic" w:cs="Century Gothic"/>
              </w:rPr>
            </w:pPr>
          </w:p>
        </w:tc>
      </w:tr>
    </w:tbl>
    <w:p w14:paraId="4BE30962" w14:textId="77777777" w:rsidR="00EC6F6A" w:rsidRDefault="00EC6F6A">
      <w:pPr>
        <w:rPr>
          <w:rFonts w:ascii="Century Gothic" w:eastAsia="Century Gothic" w:hAnsi="Century Gothic" w:cs="Century Gothic"/>
        </w:rPr>
      </w:pPr>
    </w:p>
    <w:sectPr w:rsidR="00EC6F6A">
      <w:pgSz w:w="23811" w:h="16838" w:orient="landscape"/>
      <w:pgMar w:top="709" w:right="678" w:bottom="568" w:left="56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8194CC44-3A0C-424C-A1DE-1F3C9CFC5948}"/>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2" w:fontKey="{C284F521-DB86-4AC6-84E5-04D772E06556}"/>
    <w:embedBold r:id="rId3" w:fontKey="{FE7135BB-B566-4200-B4FA-529D97C46F1F}"/>
    <w:embedItalic r:id="rId4" w:fontKey="{E8E7E323-029C-4B2B-BAEB-6F688DAE907E}"/>
    <w:embedBoldItalic r:id="rId5" w:fontKey="{69C71F78-3C07-420A-839D-19426D4D7B5C}"/>
  </w:font>
  <w:font w:name="Calibri">
    <w:panose1 w:val="020F0502020204030204"/>
    <w:charset w:val="00"/>
    <w:family w:val="swiss"/>
    <w:pitch w:val="variable"/>
    <w:sig w:usb0="E4002EFF" w:usb1="C200247B" w:usb2="00000009" w:usb3="00000000" w:csb0="000001FF" w:csb1="00000000"/>
    <w:embedRegular r:id="rId6" w:fontKey="{C3365EF5-0811-4662-BC30-CE001F4E39B4}"/>
    <w:embedBold r:id="rId7" w:fontKey="{63248ADD-DF45-4BE6-B511-84E629964BC7}"/>
    <w:embedItalic r:id="rId8" w:fontKey="{33A7A572-C439-45D0-814F-0A0BA73AD61B}"/>
  </w:font>
  <w:font w:name="Segoe UI">
    <w:panose1 w:val="020B0502040204020203"/>
    <w:charset w:val="00"/>
    <w:family w:val="swiss"/>
    <w:pitch w:val="variable"/>
    <w:sig w:usb0="E4002EFF" w:usb1="D000E47F" w:usb2="00000009" w:usb3="00000000" w:csb0="000001FF" w:csb1="00000000"/>
    <w:embedRegular r:id="rId9" w:fontKey="{CB1A3C39-2EC0-4BAF-9CBF-05EF92F4B9C3}"/>
  </w:font>
  <w:font w:name="Georgia">
    <w:panose1 w:val="02040502050405020303"/>
    <w:charset w:val="00"/>
    <w:family w:val="roman"/>
    <w:pitch w:val="variable"/>
    <w:sig w:usb0="00000287" w:usb1="00000000" w:usb2="00000000" w:usb3="00000000" w:csb0="0000009F" w:csb1="00000000"/>
    <w:embedItalic r:id="rId10" w:fontKey="{A37249E3-D96B-4180-87B2-2ECB425FDD92}"/>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1" w:fontKey="{73BB64D6-5862-469E-8DA6-6F710B52A04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641E"/>
    <w:multiLevelType w:val="multilevel"/>
    <w:tmpl w:val="431E4822"/>
    <w:lvl w:ilvl="0">
      <w:start w:val="1"/>
      <w:numFmt w:val="bullet"/>
      <w:lvlText w:val="●"/>
      <w:lvlJc w:val="left"/>
      <w:pPr>
        <w:ind w:left="836" w:hanging="360"/>
      </w:pPr>
      <w:rPr>
        <w:rFonts w:ascii="Noto Sans Symbols" w:eastAsia="Noto Sans Symbols" w:hAnsi="Noto Sans Symbols" w:cs="Noto Sans Symbols"/>
      </w:rPr>
    </w:lvl>
    <w:lvl w:ilvl="1">
      <w:start w:val="1"/>
      <w:numFmt w:val="bullet"/>
      <w:lvlText w:val="o"/>
      <w:lvlJc w:val="left"/>
      <w:pPr>
        <w:ind w:left="1556" w:hanging="360"/>
      </w:pPr>
      <w:rPr>
        <w:rFonts w:ascii="Courier New" w:eastAsia="Courier New" w:hAnsi="Courier New" w:cs="Courier New"/>
      </w:rPr>
    </w:lvl>
    <w:lvl w:ilvl="2">
      <w:start w:val="1"/>
      <w:numFmt w:val="bullet"/>
      <w:lvlText w:val="▪"/>
      <w:lvlJc w:val="left"/>
      <w:pPr>
        <w:ind w:left="2276" w:hanging="360"/>
      </w:pPr>
      <w:rPr>
        <w:rFonts w:ascii="Noto Sans Symbols" w:eastAsia="Noto Sans Symbols" w:hAnsi="Noto Sans Symbols" w:cs="Noto Sans Symbols"/>
      </w:rPr>
    </w:lvl>
    <w:lvl w:ilvl="3">
      <w:start w:val="1"/>
      <w:numFmt w:val="bullet"/>
      <w:lvlText w:val="●"/>
      <w:lvlJc w:val="left"/>
      <w:pPr>
        <w:ind w:left="2996" w:hanging="360"/>
      </w:pPr>
      <w:rPr>
        <w:rFonts w:ascii="Noto Sans Symbols" w:eastAsia="Noto Sans Symbols" w:hAnsi="Noto Sans Symbols" w:cs="Noto Sans Symbols"/>
      </w:rPr>
    </w:lvl>
    <w:lvl w:ilvl="4">
      <w:start w:val="1"/>
      <w:numFmt w:val="bullet"/>
      <w:lvlText w:val="o"/>
      <w:lvlJc w:val="left"/>
      <w:pPr>
        <w:ind w:left="3716" w:hanging="360"/>
      </w:pPr>
      <w:rPr>
        <w:rFonts w:ascii="Courier New" w:eastAsia="Courier New" w:hAnsi="Courier New" w:cs="Courier New"/>
      </w:rPr>
    </w:lvl>
    <w:lvl w:ilvl="5">
      <w:start w:val="1"/>
      <w:numFmt w:val="bullet"/>
      <w:lvlText w:val="▪"/>
      <w:lvlJc w:val="left"/>
      <w:pPr>
        <w:ind w:left="4436" w:hanging="360"/>
      </w:pPr>
      <w:rPr>
        <w:rFonts w:ascii="Noto Sans Symbols" w:eastAsia="Noto Sans Symbols" w:hAnsi="Noto Sans Symbols" w:cs="Noto Sans Symbols"/>
      </w:rPr>
    </w:lvl>
    <w:lvl w:ilvl="6">
      <w:start w:val="1"/>
      <w:numFmt w:val="bullet"/>
      <w:lvlText w:val="●"/>
      <w:lvlJc w:val="left"/>
      <w:pPr>
        <w:ind w:left="5156" w:hanging="360"/>
      </w:pPr>
      <w:rPr>
        <w:rFonts w:ascii="Noto Sans Symbols" w:eastAsia="Noto Sans Symbols" w:hAnsi="Noto Sans Symbols" w:cs="Noto Sans Symbols"/>
      </w:rPr>
    </w:lvl>
    <w:lvl w:ilvl="7">
      <w:start w:val="1"/>
      <w:numFmt w:val="bullet"/>
      <w:lvlText w:val="o"/>
      <w:lvlJc w:val="left"/>
      <w:pPr>
        <w:ind w:left="5876" w:hanging="360"/>
      </w:pPr>
      <w:rPr>
        <w:rFonts w:ascii="Courier New" w:eastAsia="Courier New" w:hAnsi="Courier New" w:cs="Courier New"/>
      </w:rPr>
    </w:lvl>
    <w:lvl w:ilvl="8">
      <w:start w:val="1"/>
      <w:numFmt w:val="bullet"/>
      <w:lvlText w:val="▪"/>
      <w:lvlJc w:val="left"/>
      <w:pPr>
        <w:ind w:left="6596" w:hanging="360"/>
      </w:pPr>
      <w:rPr>
        <w:rFonts w:ascii="Noto Sans Symbols" w:eastAsia="Noto Sans Symbols" w:hAnsi="Noto Sans Symbols" w:cs="Noto Sans Symbols"/>
      </w:rPr>
    </w:lvl>
  </w:abstractNum>
  <w:abstractNum w:abstractNumId="1" w15:restartNumberingAfterBreak="0">
    <w:nsid w:val="015244E6"/>
    <w:multiLevelType w:val="multilevel"/>
    <w:tmpl w:val="D64A6B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1EC6EE1"/>
    <w:multiLevelType w:val="multilevel"/>
    <w:tmpl w:val="16D65E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3E05733"/>
    <w:multiLevelType w:val="multilevel"/>
    <w:tmpl w:val="17C682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260E64"/>
    <w:multiLevelType w:val="multilevel"/>
    <w:tmpl w:val="8D16ED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64A6902"/>
    <w:multiLevelType w:val="multilevel"/>
    <w:tmpl w:val="593607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727115B"/>
    <w:multiLevelType w:val="multilevel"/>
    <w:tmpl w:val="E21A91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7DA5BD0"/>
    <w:multiLevelType w:val="multilevel"/>
    <w:tmpl w:val="21F2A6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8031927"/>
    <w:multiLevelType w:val="multilevel"/>
    <w:tmpl w:val="6B7834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ADC3FBB"/>
    <w:multiLevelType w:val="multilevel"/>
    <w:tmpl w:val="6DDCE7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0DE65382"/>
    <w:multiLevelType w:val="multilevel"/>
    <w:tmpl w:val="D98A2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FDF13DF"/>
    <w:multiLevelType w:val="multilevel"/>
    <w:tmpl w:val="EE446544"/>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12" w15:restartNumberingAfterBreak="0">
    <w:nsid w:val="10A37804"/>
    <w:multiLevelType w:val="multilevel"/>
    <w:tmpl w:val="2966B8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11AF0ECD"/>
    <w:multiLevelType w:val="multilevel"/>
    <w:tmpl w:val="1C621F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1E701C7"/>
    <w:multiLevelType w:val="multilevel"/>
    <w:tmpl w:val="A5BEE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13985FDB"/>
    <w:multiLevelType w:val="multilevel"/>
    <w:tmpl w:val="3CCEF8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434495D"/>
    <w:multiLevelType w:val="hybridMultilevel"/>
    <w:tmpl w:val="6DA0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CF2632"/>
    <w:multiLevelType w:val="multilevel"/>
    <w:tmpl w:val="0D90BE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7641E80"/>
    <w:multiLevelType w:val="multilevel"/>
    <w:tmpl w:val="BD8AF6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9F5051A"/>
    <w:multiLevelType w:val="multilevel"/>
    <w:tmpl w:val="C7F202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B0B1F99"/>
    <w:multiLevelType w:val="multilevel"/>
    <w:tmpl w:val="F6663F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1BAD0506"/>
    <w:multiLevelType w:val="multilevel"/>
    <w:tmpl w:val="F1D413B6"/>
    <w:lvl w:ilvl="0">
      <w:start w:val="1"/>
      <w:numFmt w:val="bullet"/>
      <w:lvlText w:val="●"/>
      <w:lvlJc w:val="left"/>
      <w:pPr>
        <w:ind w:left="811" w:hanging="360"/>
      </w:pPr>
      <w:rPr>
        <w:rFonts w:ascii="Noto Sans Symbols" w:eastAsia="Noto Sans Symbols" w:hAnsi="Noto Sans Symbols" w:cs="Noto Sans Symbols"/>
      </w:rPr>
    </w:lvl>
    <w:lvl w:ilvl="1">
      <w:start w:val="1"/>
      <w:numFmt w:val="bullet"/>
      <w:lvlText w:val="o"/>
      <w:lvlJc w:val="left"/>
      <w:pPr>
        <w:ind w:left="1531" w:hanging="360"/>
      </w:pPr>
      <w:rPr>
        <w:rFonts w:ascii="Courier New" w:eastAsia="Courier New" w:hAnsi="Courier New" w:cs="Courier New"/>
      </w:rPr>
    </w:lvl>
    <w:lvl w:ilvl="2">
      <w:start w:val="1"/>
      <w:numFmt w:val="bullet"/>
      <w:lvlText w:val="▪"/>
      <w:lvlJc w:val="left"/>
      <w:pPr>
        <w:ind w:left="2251" w:hanging="360"/>
      </w:pPr>
      <w:rPr>
        <w:rFonts w:ascii="Noto Sans Symbols" w:eastAsia="Noto Sans Symbols" w:hAnsi="Noto Sans Symbols" w:cs="Noto Sans Symbols"/>
      </w:rPr>
    </w:lvl>
    <w:lvl w:ilvl="3">
      <w:start w:val="1"/>
      <w:numFmt w:val="bullet"/>
      <w:lvlText w:val="●"/>
      <w:lvlJc w:val="left"/>
      <w:pPr>
        <w:ind w:left="2971" w:hanging="360"/>
      </w:pPr>
      <w:rPr>
        <w:rFonts w:ascii="Noto Sans Symbols" w:eastAsia="Noto Sans Symbols" w:hAnsi="Noto Sans Symbols" w:cs="Noto Sans Symbols"/>
      </w:rPr>
    </w:lvl>
    <w:lvl w:ilvl="4">
      <w:start w:val="1"/>
      <w:numFmt w:val="bullet"/>
      <w:lvlText w:val="o"/>
      <w:lvlJc w:val="left"/>
      <w:pPr>
        <w:ind w:left="3691" w:hanging="360"/>
      </w:pPr>
      <w:rPr>
        <w:rFonts w:ascii="Courier New" w:eastAsia="Courier New" w:hAnsi="Courier New" w:cs="Courier New"/>
      </w:rPr>
    </w:lvl>
    <w:lvl w:ilvl="5">
      <w:start w:val="1"/>
      <w:numFmt w:val="bullet"/>
      <w:lvlText w:val="▪"/>
      <w:lvlJc w:val="left"/>
      <w:pPr>
        <w:ind w:left="4411" w:hanging="360"/>
      </w:pPr>
      <w:rPr>
        <w:rFonts w:ascii="Noto Sans Symbols" w:eastAsia="Noto Sans Symbols" w:hAnsi="Noto Sans Symbols" w:cs="Noto Sans Symbols"/>
      </w:rPr>
    </w:lvl>
    <w:lvl w:ilvl="6">
      <w:start w:val="1"/>
      <w:numFmt w:val="bullet"/>
      <w:lvlText w:val="●"/>
      <w:lvlJc w:val="left"/>
      <w:pPr>
        <w:ind w:left="5131" w:hanging="360"/>
      </w:pPr>
      <w:rPr>
        <w:rFonts w:ascii="Noto Sans Symbols" w:eastAsia="Noto Sans Symbols" w:hAnsi="Noto Sans Symbols" w:cs="Noto Sans Symbols"/>
      </w:rPr>
    </w:lvl>
    <w:lvl w:ilvl="7">
      <w:start w:val="1"/>
      <w:numFmt w:val="bullet"/>
      <w:lvlText w:val="o"/>
      <w:lvlJc w:val="left"/>
      <w:pPr>
        <w:ind w:left="5851" w:hanging="360"/>
      </w:pPr>
      <w:rPr>
        <w:rFonts w:ascii="Courier New" w:eastAsia="Courier New" w:hAnsi="Courier New" w:cs="Courier New"/>
      </w:rPr>
    </w:lvl>
    <w:lvl w:ilvl="8">
      <w:start w:val="1"/>
      <w:numFmt w:val="bullet"/>
      <w:lvlText w:val="▪"/>
      <w:lvlJc w:val="left"/>
      <w:pPr>
        <w:ind w:left="6571" w:hanging="360"/>
      </w:pPr>
      <w:rPr>
        <w:rFonts w:ascii="Noto Sans Symbols" w:eastAsia="Noto Sans Symbols" w:hAnsi="Noto Sans Symbols" w:cs="Noto Sans Symbols"/>
      </w:rPr>
    </w:lvl>
  </w:abstractNum>
  <w:abstractNum w:abstractNumId="22" w15:restartNumberingAfterBreak="0">
    <w:nsid w:val="1C9064E7"/>
    <w:multiLevelType w:val="multilevel"/>
    <w:tmpl w:val="851CF8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1DD77E8F"/>
    <w:multiLevelType w:val="multilevel"/>
    <w:tmpl w:val="0CD492DE"/>
    <w:lvl w:ilvl="0">
      <w:start w:val="1"/>
      <w:numFmt w:val="bullet"/>
      <w:lvlText w:val="●"/>
      <w:lvlJc w:val="left"/>
      <w:pPr>
        <w:ind w:left="831" w:hanging="360"/>
      </w:pPr>
      <w:rPr>
        <w:rFonts w:ascii="Noto Sans Symbols" w:eastAsia="Noto Sans Symbols" w:hAnsi="Noto Sans Symbols" w:cs="Noto Sans Symbols"/>
      </w:rPr>
    </w:lvl>
    <w:lvl w:ilvl="1">
      <w:start w:val="1"/>
      <w:numFmt w:val="bullet"/>
      <w:lvlText w:val="o"/>
      <w:lvlJc w:val="left"/>
      <w:pPr>
        <w:ind w:left="1551" w:hanging="360"/>
      </w:pPr>
      <w:rPr>
        <w:rFonts w:ascii="Courier New" w:eastAsia="Courier New" w:hAnsi="Courier New" w:cs="Courier New"/>
      </w:rPr>
    </w:lvl>
    <w:lvl w:ilvl="2">
      <w:start w:val="1"/>
      <w:numFmt w:val="bullet"/>
      <w:lvlText w:val="▪"/>
      <w:lvlJc w:val="left"/>
      <w:pPr>
        <w:ind w:left="2271" w:hanging="360"/>
      </w:pPr>
      <w:rPr>
        <w:rFonts w:ascii="Noto Sans Symbols" w:eastAsia="Noto Sans Symbols" w:hAnsi="Noto Sans Symbols" w:cs="Noto Sans Symbols"/>
      </w:rPr>
    </w:lvl>
    <w:lvl w:ilvl="3">
      <w:start w:val="1"/>
      <w:numFmt w:val="bullet"/>
      <w:lvlText w:val="●"/>
      <w:lvlJc w:val="left"/>
      <w:pPr>
        <w:ind w:left="2991" w:hanging="360"/>
      </w:pPr>
      <w:rPr>
        <w:rFonts w:ascii="Noto Sans Symbols" w:eastAsia="Noto Sans Symbols" w:hAnsi="Noto Sans Symbols" w:cs="Noto Sans Symbols"/>
      </w:rPr>
    </w:lvl>
    <w:lvl w:ilvl="4">
      <w:start w:val="1"/>
      <w:numFmt w:val="bullet"/>
      <w:lvlText w:val="o"/>
      <w:lvlJc w:val="left"/>
      <w:pPr>
        <w:ind w:left="3711" w:hanging="360"/>
      </w:pPr>
      <w:rPr>
        <w:rFonts w:ascii="Courier New" w:eastAsia="Courier New" w:hAnsi="Courier New" w:cs="Courier New"/>
      </w:rPr>
    </w:lvl>
    <w:lvl w:ilvl="5">
      <w:start w:val="1"/>
      <w:numFmt w:val="bullet"/>
      <w:lvlText w:val="▪"/>
      <w:lvlJc w:val="left"/>
      <w:pPr>
        <w:ind w:left="4431" w:hanging="360"/>
      </w:pPr>
      <w:rPr>
        <w:rFonts w:ascii="Noto Sans Symbols" w:eastAsia="Noto Sans Symbols" w:hAnsi="Noto Sans Symbols" w:cs="Noto Sans Symbols"/>
      </w:rPr>
    </w:lvl>
    <w:lvl w:ilvl="6">
      <w:start w:val="1"/>
      <w:numFmt w:val="bullet"/>
      <w:lvlText w:val="●"/>
      <w:lvlJc w:val="left"/>
      <w:pPr>
        <w:ind w:left="5151" w:hanging="360"/>
      </w:pPr>
      <w:rPr>
        <w:rFonts w:ascii="Noto Sans Symbols" w:eastAsia="Noto Sans Symbols" w:hAnsi="Noto Sans Symbols" w:cs="Noto Sans Symbols"/>
      </w:rPr>
    </w:lvl>
    <w:lvl w:ilvl="7">
      <w:start w:val="1"/>
      <w:numFmt w:val="bullet"/>
      <w:lvlText w:val="o"/>
      <w:lvlJc w:val="left"/>
      <w:pPr>
        <w:ind w:left="5871" w:hanging="360"/>
      </w:pPr>
      <w:rPr>
        <w:rFonts w:ascii="Courier New" w:eastAsia="Courier New" w:hAnsi="Courier New" w:cs="Courier New"/>
      </w:rPr>
    </w:lvl>
    <w:lvl w:ilvl="8">
      <w:start w:val="1"/>
      <w:numFmt w:val="bullet"/>
      <w:lvlText w:val="▪"/>
      <w:lvlJc w:val="left"/>
      <w:pPr>
        <w:ind w:left="6591" w:hanging="360"/>
      </w:pPr>
      <w:rPr>
        <w:rFonts w:ascii="Noto Sans Symbols" w:eastAsia="Noto Sans Symbols" w:hAnsi="Noto Sans Symbols" w:cs="Noto Sans Symbols"/>
      </w:rPr>
    </w:lvl>
  </w:abstractNum>
  <w:abstractNum w:abstractNumId="24" w15:restartNumberingAfterBreak="0">
    <w:nsid w:val="1F2E616D"/>
    <w:multiLevelType w:val="multilevel"/>
    <w:tmpl w:val="BADC3E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FDF5BD8"/>
    <w:multiLevelType w:val="multilevel"/>
    <w:tmpl w:val="5B4E1A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238E377D"/>
    <w:multiLevelType w:val="multilevel"/>
    <w:tmpl w:val="0928C6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42259F8"/>
    <w:multiLevelType w:val="multilevel"/>
    <w:tmpl w:val="AD1480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54F6FC6"/>
    <w:multiLevelType w:val="multilevel"/>
    <w:tmpl w:val="B0E83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26461015"/>
    <w:multiLevelType w:val="multilevel"/>
    <w:tmpl w:val="5FA6D1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27EE1527"/>
    <w:multiLevelType w:val="multilevel"/>
    <w:tmpl w:val="7FFA1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2803310D"/>
    <w:multiLevelType w:val="multilevel"/>
    <w:tmpl w:val="14A661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9AD1710"/>
    <w:multiLevelType w:val="multilevel"/>
    <w:tmpl w:val="0E70595A"/>
    <w:lvl w:ilvl="0">
      <w:start w:val="1"/>
      <w:numFmt w:val="bullet"/>
      <w:lvlText w:val="●"/>
      <w:lvlJc w:val="left"/>
      <w:pPr>
        <w:ind w:left="831" w:hanging="360"/>
      </w:pPr>
      <w:rPr>
        <w:rFonts w:ascii="Noto Sans Symbols" w:eastAsia="Noto Sans Symbols" w:hAnsi="Noto Sans Symbols" w:cs="Noto Sans Symbols"/>
      </w:rPr>
    </w:lvl>
    <w:lvl w:ilvl="1">
      <w:start w:val="1"/>
      <w:numFmt w:val="bullet"/>
      <w:lvlText w:val="o"/>
      <w:lvlJc w:val="left"/>
      <w:pPr>
        <w:ind w:left="1551" w:hanging="360"/>
      </w:pPr>
      <w:rPr>
        <w:rFonts w:ascii="Courier New" w:eastAsia="Courier New" w:hAnsi="Courier New" w:cs="Courier New"/>
      </w:rPr>
    </w:lvl>
    <w:lvl w:ilvl="2">
      <w:start w:val="1"/>
      <w:numFmt w:val="bullet"/>
      <w:lvlText w:val="▪"/>
      <w:lvlJc w:val="left"/>
      <w:pPr>
        <w:ind w:left="2271" w:hanging="360"/>
      </w:pPr>
      <w:rPr>
        <w:rFonts w:ascii="Noto Sans Symbols" w:eastAsia="Noto Sans Symbols" w:hAnsi="Noto Sans Symbols" w:cs="Noto Sans Symbols"/>
      </w:rPr>
    </w:lvl>
    <w:lvl w:ilvl="3">
      <w:start w:val="1"/>
      <w:numFmt w:val="bullet"/>
      <w:lvlText w:val="●"/>
      <w:lvlJc w:val="left"/>
      <w:pPr>
        <w:ind w:left="2991" w:hanging="360"/>
      </w:pPr>
      <w:rPr>
        <w:rFonts w:ascii="Noto Sans Symbols" w:eastAsia="Noto Sans Symbols" w:hAnsi="Noto Sans Symbols" w:cs="Noto Sans Symbols"/>
      </w:rPr>
    </w:lvl>
    <w:lvl w:ilvl="4">
      <w:start w:val="1"/>
      <w:numFmt w:val="bullet"/>
      <w:lvlText w:val="o"/>
      <w:lvlJc w:val="left"/>
      <w:pPr>
        <w:ind w:left="3711" w:hanging="360"/>
      </w:pPr>
      <w:rPr>
        <w:rFonts w:ascii="Courier New" w:eastAsia="Courier New" w:hAnsi="Courier New" w:cs="Courier New"/>
      </w:rPr>
    </w:lvl>
    <w:lvl w:ilvl="5">
      <w:start w:val="1"/>
      <w:numFmt w:val="bullet"/>
      <w:lvlText w:val="▪"/>
      <w:lvlJc w:val="left"/>
      <w:pPr>
        <w:ind w:left="4431" w:hanging="360"/>
      </w:pPr>
      <w:rPr>
        <w:rFonts w:ascii="Noto Sans Symbols" w:eastAsia="Noto Sans Symbols" w:hAnsi="Noto Sans Symbols" w:cs="Noto Sans Symbols"/>
      </w:rPr>
    </w:lvl>
    <w:lvl w:ilvl="6">
      <w:start w:val="1"/>
      <w:numFmt w:val="bullet"/>
      <w:lvlText w:val="●"/>
      <w:lvlJc w:val="left"/>
      <w:pPr>
        <w:ind w:left="5151" w:hanging="360"/>
      </w:pPr>
      <w:rPr>
        <w:rFonts w:ascii="Noto Sans Symbols" w:eastAsia="Noto Sans Symbols" w:hAnsi="Noto Sans Symbols" w:cs="Noto Sans Symbols"/>
      </w:rPr>
    </w:lvl>
    <w:lvl w:ilvl="7">
      <w:start w:val="1"/>
      <w:numFmt w:val="bullet"/>
      <w:lvlText w:val="o"/>
      <w:lvlJc w:val="left"/>
      <w:pPr>
        <w:ind w:left="5871" w:hanging="360"/>
      </w:pPr>
      <w:rPr>
        <w:rFonts w:ascii="Courier New" w:eastAsia="Courier New" w:hAnsi="Courier New" w:cs="Courier New"/>
      </w:rPr>
    </w:lvl>
    <w:lvl w:ilvl="8">
      <w:start w:val="1"/>
      <w:numFmt w:val="bullet"/>
      <w:lvlText w:val="▪"/>
      <w:lvlJc w:val="left"/>
      <w:pPr>
        <w:ind w:left="6591" w:hanging="360"/>
      </w:pPr>
      <w:rPr>
        <w:rFonts w:ascii="Noto Sans Symbols" w:eastAsia="Noto Sans Symbols" w:hAnsi="Noto Sans Symbols" w:cs="Noto Sans Symbols"/>
      </w:rPr>
    </w:lvl>
  </w:abstractNum>
  <w:abstractNum w:abstractNumId="33" w15:restartNumberingAfterBreak="0">
    <w:nsid w:val="2A02392C"/>
    <w:multiLevelType w:val="multilevel"/>
    <w:tmpl w:val="FD36B9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2A327EE1"/>
    <w:multiLevelType w:val="multilevel"/>
    <w:tmpl w:val="BF8270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2FEC33B8"/>
    <w:multiLevelType w:val="multilevel"/>
    <w:tmpl w:val="CF962E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04A476C"/>
    <w:multiLevelType w:val="multilevel"/>
    <w:tmpl w:val="7474E5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0A43D3D"/>
    <w:multiLevelType w:val="multilevel"/>
    <w:tmpl w:val="F7005856"/>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38" w15:restartNumberingAfterBreak="0">
    <w:nsid w:val="323E2B78"/>
    <w:multiLevelType w:val="multilevel"/>
    <w:tmpl w:val="BC465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32FE7E4E"/>
    <w:multiLevelType w:val="multilevel"/>
    <w:tmpl w:val="7764D0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354548ED"/>
    <w:multiLevelType w:val="multilevel"/>
    <w:tmpl w:val="C2A253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36F63479"/>
    <w:multiLevelType w:val="multilevel"/>
    <w:tmpl w:val="6FD0F0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37F73974"/>
    <w:multiLevelType w:val="hybridMultilevel"/>
    <w:tmpl w:val="AC549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0E7C2B"/>
    <w:multiLevelType w:val="multilevel"/>
    <w:tmpl w:val="7C46E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96811DA"/>
    <w:multiLevelType w:val="multilevel"/>
    <w:tmpl w:val="396E8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3A2B50FB"/>
    <w:multiLevelType w:val="multilevel"/>
    <w:tmpl w:val="C7687954"/>
    <w:lvl w:ilvl="0">
      <w:start w:val="1"/>
      <w:numFmt w:val="bullet"/>
      <w:lvlText w:val="●"/>
      <w:lvlJc w:val="left"/>
      <w:pPr>
        <w:ind w:left="836" w:hanging="360"/>
      </w:pPr>
      <w:rPr>
        <w:rFonts w:ascii="Noto Sans Symbols" w:eastAsia="Noto Sans Symbols" w:hAnsi="Noto Sans Symbols" w:cs="Noto Sans Symbols"/>
      </w:rPr>
    </w:lvl>
    <w:lvl w:ilvl="1">
      <w:start w:val="1"/>
      <w:numFmt w:val="bullet"/>
      <w:lvlText w:val="o"/>
      <w:lvlJc w:val="left"/>
      <w:pPr>
        <w:ind w:left="1556" w:hanging="360"/>
      </w:pPr>
      <w:rPr>
        <w:rFonts w:ascii="Courier New" w:eastAsia="Courier New" w:hAnsi="Courier New" w:cs="Courier New"/>
      </w:rPr>
    </w:lvl>
    <w:lvl w:ilvl="2">
      <w:start w:val="1"/>
      <w:numFmt w:val="bullet"/>
      <w:lvlText w:val="▪"/>
      <w:lvlJc w:val="left"/>
      <w:pPr>
        <w:ind w:left="2276" w:hanging="360"/>
      </w:pPr>
      <w:rPr>
        <w:rFonts w:ascii="Noto Sans Symbols" w:eastAsia="Noto Sans Symbols" w:hAnsi="Noto Sans Symbols" w:cs="Noto Sans Symbols"/>
      </w:rPr>
    </w:lvl>
    <w:lvl w:ilvl="3">
      <w:start w:val="1"/>
      <w:numFmt w:val="bullet"/>
      <w:lvlText w:val="●"/>
      <w:lvlJc w:val="left"/>
      <w:pPr>
        <w:ind w:left="2996" w:hanging="360"/>
      </w:pPr>
      <w:rPr>
        <w:rFonts w:ascii="Noto Sans Symbols" w:eastAsia="Noto Sans Symbols" w:hAnsi="Noto Sans Symbols" w:cs="Noto Sans Symbols"/>
      </w:rPr>
    </w:lvl>
    <w:lvl w:ilvl="4">
      <w:start w:val="1"/>
      <w:numFmt w:val="bullet"/>
      <w:lvlText w:val="o"/>
      <w:lvlJc w:val="left"/>
      <w:pPr>
        <w:ind w:left="3716" w:hanging="360"/>
      </w:pPr>
      <w:rPr>
        <w:rFonts w:ascii="Courier New" w:eastAsia="Courier New" w:hAnsi="Courier New" w:cs="Courier New"/>
      </w:rPr>
    </w:lvl>
    <w:lvl w:ilvl="5">
      <w:start w:val="1"/>
      <w:numFmt w:val="bullet"/>
      <w:lvlText w:val="▪"/>
      <w:lvlJc w:val="left"/>
      <w:pPr>
        <w:ind w:left="4436" w:hanging="360"/>
      </w:pPr>
      <w:rPr>
        <w:rFonts w:ascii="Noto Sans Symbols" w:eastAsia="Noto Sans Symbols" w:hAnsi="Noto Sans Symbols" w:cs="Noto Sans Symbols"/>
      </w:rPr>
    </w:lvl>
    <w:lvl w:ilvl="6">
      <w:start w:val="1"/>
      <w:numFmt w:val="bullet"/>
      <w:lvlText w:val="●"/>
      <w:lvlJc w:val="left"/>
      <w:pPr>
        <w:ind w:left="5156" w:hanging="360"/>
      </w:pPr>
      <w:rPr>
        <w:rFonts w:ascii="Noto Sans Symbols" w:eastAsia="Noto Sans Symbols" w:hAnsi="Noto Sans Symbols" w:cs="Noto Sans Symbols"/>
      </w:rPr>
    </w:lvl>
    <w:lvl w:ilvl="7">
      <w:start w:val="1"/>
      <w:numFmt w:val="bullet"/>
      <w:lvlText w:val="o"/>
      <w:lvlJc w:val="left"/>
      <w:pPr>
        <w:ind w:left="5876" w:hanging="360"/>
      </w:pPr>
      <w:rPr>
        <w:rFonts w:ascii="Courier New" w:eastAsia="Courier New" w:hAnsi="Courier New" w:cs="Courier New"/>
      </w:rPr>
    </w:lvl>
    <w:lvl w:ilvl="8">
      <w:start w:val="1"/>
      <w:numFmt w:val="bullet"/>
      <w:lvlText w:val="▪"/>
      <w:lvlJc w:val="left"/>
      <w:pPr>
        <w:ind w:left="6596" w:hanging="360"/>
      </w:pPr>
      <w:rPr>
        <w:rFonts w:ascii="Noto Sans Symbols" w:eastAsia="Noto Sans Symbols" w:hAnsi="Noto Sans Symbols" w:cs="Noto Sans Symbols"/>
      </w:rPr>
    </w:lvl>
  </w:abstractNum>
  <w:abstractNum w:abstractNumId="46" w15:restartNumberingAfterBreak="0">
    <w:nsid w:val="3AA21E51"/>
    <w:multiLevelType w:val="multilevel"/>
    <w:tmpl w:val="9F5C27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3DD7217A"/>
    <w:multiLevelType w:val="multilevel"/>
    <w:tmpl w:val="18A83FA4"/>
    <w:lvl w:ilvl="0">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8" w15:restartNumberingAfterBreak="0">
    <w:nsid w:val="3E0506F4"/>
    <w:multiLevelType w:val="multilevel"/>
    <w:tmpl w:val="E108A3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443C7F85"/>
    <w:multiLevelType w:val="multilevel"/>
    <w:tmpl w:val="D46A96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45267AA1"/>
    <w:multiLevelType w:val="multilevel"/>
    <w:tmpl w:val="6CF68F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481D3E59"/>
    <w:multiLevelType w:val="multilevel"/>
    <w:tmpl w:val="27C89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BDB5DA0"/>
    <w:multiLevelType w:val="multilevel"/>
    <w:tmpl w:val="13CA9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4F7B5DFB"/>
    <w:multiLevelType w:val="multilevel"/>
    <w:tmpl w:val="7264D7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51777A19"/>
    <w:multiLevelType w:val="multilevel"/>
    <w:tmpl w:val="C96A7F6C"/>
    <w:lvl w:ilvl="0">
      <w:start w:val="1"/>
      <w:numFmt w:val="bullet"/>
      <w:lvlText w:val="●"/>
      <w:lvlJc w:val="left"/>
      <w:pPr>
        <w:ind w:left="837" w:hanging="360"/>
      </w:pPr>
      <w:rPr>
        <w:rFonts w:ascii="Noto Sans Symbols" w:eastAsia="Noto Sans Symbols" w:hAnsi="Noto Sans Symbols" w:cs="Noto Sans Symbols"/>
      </w:rPr>
    </w:lvl>
    <w:lvl w:ilvl="1">
      <w:start w:val="1"/>
      <w:numFmt w:val="bullet"/>
      <w:lvlText w:val="o"/>
      <w:lvlJc w:val="left"/>
      <w:pPr>
        <w:ind w:left="1557" w:hanging="360"/>
      </w:pPr>
      <w:rPr>
        <w:rFonts w:ascii="Courier New" w:eastAsia="Courier New" w:hAnsi="Courier New" w:cs="Courier New"/>
      </w:rPr>
    </w:lvl>
    <w:lvl w:ilvl="2">
      <w:start w:val="1"/>
      <w:numFmt w:val="bullet"/>
      <w:lvlText w:val="▪"/>
      <w:lvlJc w:val="left"/>
      <w:pPr>
        <w:ind w:left="2277" w:hanging="360"/>
      </w:pPr>
      <w:rPr>
        <w:rFonts w:ascii="Noto Sans Symbols" w:eastAsia="Noto Sans Symbols" w:hAnsi="Noto Sans Symbols" w:cs="Noto Sans Symbols"/>
      </w:rPr>
    </w:lvl>
    <w:lvl w:ilvl="3">
      <w:start w:val="1"/>
      <w:numFmt w:val="bullet"/>
      <w:lvlText w:val="●"/>
      <w:lvlJc w:val="left"/>
      <w:pPr>
        <w:ind w:left="2997" w:hanging="360"/>
      </w:pPr>
      <w:rPr>
        <w:rFonts w:ascii="Noto Sans Symbols" w:eastAsia="Noto Sans Symbols" w:hAnsi="Noto Sans Symbols" w:cs="Noto Sans Symbols"/>
      </w:rPr>
    </w:lvl>
    <w:lvl w:ilvl="4">
      <w:start w:val="1"/>
      <w:numFmt w:val="bullet"/>
      <w:lvlText w:val="o"/>
      <w:lvlJc w:val="left"/>
      <w:pPr>
        <w:ind w:left="3717" w:hanging="360"/>
      </w:pPr>
      <w:rPr>
        <w:rFonts w:ascii="Courier New" w:eastAsia="Courier New" w:hAnsi="Courier New" w:cs="Courier New"/>
      </w:rPr>
    </w:lvl>
    <w:lvl w:ilvl="5">
      <w:start w:val="1"/>
      <w:numFmt w:val="bullet"/>
      <w:lvlText w:val="▪"/>
      <w:lvlJc w:val="left"/>
      <w:pPr>
        <w:ind w:left="4437" w:hanging="360"/>
      </w:pPr>
      <w:rPr>
        <w:rFonts w:ascii="Noto Sans Symbols" w:eastAsia="Noto Sans Symbols" w:hAnsi="Noto Sans Symbols" w:cs="Noto Sans Symbols"/>
      </w:rPr>
    </w:lvl>
    <w:lvl w:ilvl="6">
      <w:start w:val="1"/>
      <w:numFmt w:val="bullet"/>
      <w:lvlText w:val="●"/>
      <w:lvlJc w:val="left"/>
      <w:pPr>
        <w:ind w:left="5157" w:hanging="360"/>
      </w:pPr>
      <w:rPr>
        <w:rFonts w:ascii="Noto Sans Symbols" w:eastAsia="Noto Sans Symbols" w:hAnsi="Noto Sans Symbols" w:cs="Noto Sans Symbols"/>
      </w:rPr>
    </w:lvl>
    <w:lvl w:ilvl="7">
      <w:start w:val="1"/>
      <w:numFmt w:val="bullet"/>
      <w:lvlText w:val="o"/>
      <w:lvlJc w:val="left"/>
      <w:pPr>
        <w:ind w:left="5877" w:hanging="360"/>
      </w:pPr>
      <w:rPr>
        <w:rFonts w:ascii="Courier New" w:eastAsia="Courier New" w:hAnsi="Courier New" w:cs="Courier New"/>
      </w:rPr>
    </w:lvl>
    <w:lvl w:ilvl="8">
      <w:start w:val="1"/>
      <w:numFmt w:val="bullet"/>
      <w:lvlText w:val="▪"/>
      <w:lvlJc w:val="left"/>
      <w:pPr>
        <w:ind w:left="6597" w:hanging="360"/>
      </w:pPr>
      <w:rPr>
        <w:rFonts w:ascii="Noto Sans Symbols" w:eastAsia="Noto Sans Symbols" w:hAnsi="Noto Sans Symbols" w:cs="Noto Sans Symbols"/>
      </w:rPr>
    </w:lvl>
  </w:abstractNum>
  <w:abstractNum w:abstractNumId="55" w15:restartNumberingAfterBreak="0">
    <w:nsid w:val="52315DC9"/>
    <w:multiLevelType w:val="multilevel"/>
    <w:tmpl w:val="6B0E95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53B222A7"/>
    <w:multiLevelType w:val="multilevel"/>
    <w:tmpl w:val="0FD0E0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7" w15:restartNumberingAfterBreak="0">
    <w:nsid w:val="54FB5CCF"/>
    <w:multiLevelType w:val="multilevel"/>
    <w:tmpl w:val="54F4A5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8" w15:restartNumberingAfterBreak="0">
    <w:nsid w:val="55881A42"/>
    <w:multiLevelType w:val="multilevel"/>
    <w:tmpl w:val="2DA686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55961107"/>
    <w:multiLevelType w:val="multilevel"/>
    <w:tmpl w:val="F4B45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55F60F95"/>
    <w:multiLevelType w:val="multilevel"/>
    <w:tmpl w:val="D32E05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5626434D"/>
    <w:multiLevelType w:val="multilevel"/>
    <w:tmpl w:val="6AD856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577B4597"/>
    <w:multiLevelType w:val="multilevel"/>
    <w:tmpl w:val="CFF81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58E93004"/>
    <w:multiLevelType w:val="multilevel"/>
    <w:tmpl w:val="66AA17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5A0964C7"/>
    <w:multiLevelType w:val="multilevel"/>
    <w:tmpl w:val="EA100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5A7F7936"/>
    <w:multiLevelType w:val="multilevel"/>
    <w:tmpl w:val="D5849F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5C351848"/>
    <w:multiLevelType w:val="multilevel"/>
    <w:tmpl w:val="4F2489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5FBD2DD7"/>
    <w:multiLevelType w:val="multilevel"/>
    <w:tmpl w:val="AC6C51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60072D0C"/>
    <w:multiLevelType w:val="multilevel"/>
    <w:tmpl w:val="C4B605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9" w15:restartNumberingAfterBreak="0">
    <w:nsid w:val="60DD54D0"/>
    <w:multiLevelType w:val="multilevel"/>
    <w:tmpl w:val="DFE268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675873A6"/>
    <w:multiLevelType w:val="hybridMultilevel"/>
    <w:tmpl w:val="FB56D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95C3028"/>
    <w:multiLevelType w:val="hybridMultilevel"/>
    <w:tmpl w:val="9BB4F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994108F"/>
    <w:multiLevelType w:val="multilevel"/>
    <w:tmpl w:val="E63A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6CAD69B0"/>
    <w:multiLevelType w:val="multilevel"/>
    <w:tmpl w:val="A852F9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4" w15:restartNumberingAfterBreak="0">
    <w:nsid w:val="6DD550CF"/>
    <w:multiLevelType w:val="multilevel"/>
    <w:tmpl w:val="DB92FF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5" w15:restartNumberingAfterBreak="0">
    <w:nsid w:val="6E32378E"/>
    <w:multiLevelType w:val="multilevel"/>
    <w:tmpl w:val="F4DC55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6" w15:restartNumberingAfterBreak="0">
    <w:nsid w:val="709552DC"/>
    <w:multiLevelType w:val="multilevel"/>
    <w:tmpl w:val="2D8224D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7" w15:restartNumberingAfterBreak="0">
    <w:nsid w:val="71C73B74"/>
    <w:multiLevelType w:val="multilevel"/>
    <w:tmpl w:val="365CE8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8" w15:restartNumberingAfterBreak="0">
    <w:nsid w:val="72BA1B93"/>
    <w:multiLevelType w:val="multilevel"/>
    <w:tmpl w:val="0FE88D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9" w15:restartNumberingAfterBreak="0">
    <w:nsid w:val="739D30C4"/>
    <w:multiLevelType w:val="multilevel"/>
    <w:tmpl w:val="0E3A14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0" w15:restartNumberingAfterBreak="0">
    <w:nsid w:val="74B05581"/>
    <w:multiLevelType w:val="multilevel"/>
    <w:tmpl w:val="03D458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1" w15:restartNumberingAfterBreak="0">
    <w:nsid w:val="74B06836"/>
    <w:multiLevelType w:val="multilevel"/>
    <w:tmpl w:val="50D21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790512B1"/>
    <w:multiLevelType w:val="multilevel"/>
    <w:tmpl w:val="6C661C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7A1542DE"/>
    <w:multiLevelType w:val="multilevel"/>
    <w:tmpl w:val="F2765A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4" w15:restartNumberingAfterBreak="0">
    <w:nsid w:val="7D8E78C8"/>
    <w:multiLevelType w:val="multilevel"/>
    <w:tmpl w:val="C50C0B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5" w15:restartNumberingAfterBreak="0">
    <w:nsid w:val="7E902945"/>
    <w:multiLevelType w:val="multilevel"/>
    <w:tmpl w:val="DAC207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7F8B3A73"/>
    <w:multiLevelType w:val="hybridMultilevel"/>
    <w:tmpl w:val="2C2E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6"/>
  </w:num>
  <w:num w:numId="2">
    <w:abstractNumId w:val="30"/>
  </w:num>
  <w:num w:numId="3">
    <w:abstractNumId w:val="38"/>
  </w:num>
  <w:num w:numId="4">
    <w:abstractNumId w:val="11"/>
  </w:num>
  <w:num w:numId="5">
    <w:abstractNumId w:val="43"/>
  </w:num>
  <w:num w:numId="6">
    <w:abstractNumId w:val="64"/>
  </w:num>
  <w:num w:numId="7">
    <w:abstractNumId w:val="36"/>
  </w:num>
  <w:num w:numId="8">
    <w:abstractNumId w:val="15"/>
  </w:num>
  <w:num w:numId="9">
    <w:abstractNumId w:val="45"/>
  </w:num>
  <w:num w:numId="10">
    <w:abstractNumId w:val="0"/>
  </w:num>
  <w:num w:numId="11">
    <w:abstractNumId w:val="54"/>
  </w:num>
  <w:num w:numId="12">
    <w:abstractNumId w:val="78"/>
  </w:num>
  <w:num w:numId="13">
    <w:abstractNumId w:val="66"/>
  </w:num>
  <w:num w:numId="14">
    <w:abstractNumId w:val="25"/>
  </w:num>
  <w:num w:numId="15">
    <w:abstractNumId w:val="74"/>
  </w:num>
  <w:num w:numId="16">
    <w:abstractNumId w:val="9"/>
  </w:num>
  <w:num w:numId="17">
    <w:abstractNumId w:val="8"/>
  </w:num>
  <w:num w:numId="18">
    <w:abstractNumId w:val="21"/>
  </w:num>
  <w:num w:numId="19">
    <w:abstractNumId w:val="65"/>
  </w:num>
  <w:num w:numId="20">
    <w:abstractNumId w:val="75"/>
  </w:num>
  <w:num w:numId="21">
    <w:abstractNumId w:val="5"/>
  </w:num>
  <w:num w:numId="22">
    <w:abstractNumId w:val="72"/>
  </w:num>
  <w:num w:numId="23">
    <w:abstractNumId w:val="37"/>
  </w:num>
  <w:num w:numId="24">
    <w:abstractNumId w:val="19"/>
  </w:num>
  <w:num w:numId="25">
    <w:abstractNumId w:val="56"/>
  </w:num>
  <w:num w:numId="26">
    <w:abstractNumId w:val="2"/>
  </w:num>
  <w:num w:numId="27">
    <w:abstractNumId w:val="23"/>
  </w:num>
  <w:num w:numId="28">
    <w:abstractNumId w:val="82"/>
  </w:num>
  <w:num w:numId="29">
    <w:abstractNumId w:val="32"/>
  </w:num>
  <w:num w:numId="30">
    <w:abstractNumId w:val="34"/>
  </w:num>
  <w:num w:numId="31">
    <w:abstractNumId w:val="73"/>
  </w:num>
  <w:num w:numId="32">
    <w:abstractNumId w:val="33"/>
  </w:num>
  <w:num w:numId="33">
    <w:abstractNumId w:val="14"/>
  </w:num>
  <w:num w:numId="34">
    <w:abstractNumId w:val="22"/>
  </w:num>
  <w:num w:numId="35">
    <w:abstractNumId w:val="41"/>
  </w:num>
  <w:num w:numId="36">
    <w:abstractNumId w:val="3"/>
  </w:num>
  <w:num w:numId="37">
    <w:abstractNumId w:val="39"/>
  </w:num>
  <w:num w:numId="38">
    <w:abstractNumId w:val="17"/>
  </w:num>
  <w:num w:numId="39">
    <w:abstractNumId w:val="50"/>
  </w:num>
  <w:num w:numId="40">
    <w:abstractNumId w:val="24"/>
  </w:num>
  <w:num w:numId="41">
    <w:abstractNumId w:val="52"/>
  </w:num>
  <w:num w:numId="42">
    <w:abstractNumId w:val="27"/>
  </w:num>
  <w:num w:numId="43">
    <w:abstractNumId w:val="26"/>
  </w:num>
  <w:num w:numId="44">
    <w:abstractNumId w:val="60"/>
  </w:num>
  <w:num w:numId="45">
    <w:abstractNumId w:val="67"/>
  </w:num>
  <w:num w:numId="46">
    <w:abstractNumId w:val="49"/>
  </w:num>
  <w:num w:numId="47">
    <w:abstractNumId w:val="10"/>
  </w:num>
  <w:num w:numId="48">
    <w:abstractNumId w:val="62"/>
  </w:num>
  <w:num w:numId="49">
    <w:abstractNumId w:val="69"/>
  </w:num>
  <w:num w:numId="50">
    <w:abstractNumId w:val="53"/>
  </w:num>
  <w:num w:numId="51">
    <w:abstractNumId w:val="31"/>
  </w:num>
  <w:num w:numId="52">
    <w:abstractNumId w:val="63"/>
  </w:num>
  <w:num w:numId="53">
    <w:abstractNumId w:val="18"/>
  </w:num>
  <w:num w:numId="54">
    <w:abstractNumId w:val="35"/>
  </w:num>
  <w:num w:numId="55">
    <w:abstractNumId w:val="40"/>
  </w:num>
  <w:num w:numId="56">
    <w:abstractNumId w:val="58"/>
  </w:num>
  <w:num w:numId="57">
    <w:abstractNumId w:val="13"/>
  </w:num>
  <w:num w:numId="58">
    <w:abstractNumId w:val="83"/>
  </w:num>
  <w:num w:numId="59">
    <w:abstractNumId w:val="59"/>
  </w:num>
  <w:num w:numId="60">
    <w:abstractNumId w:val="28"/>
  </w:num>
  <w:num w:numId="61">
    <w:abstractNumId w:val="57"/>
  </w:num>
  <w:num w:numId="62">
    <w:abstractNumId w:val="48"/>
  </w:num>
  <w:num w:numId="63">
    <w:abstractNumId w:val="29"/>
  </w:num>
  <w:num w:numId="64">
    <w:abstractNumId w:val="4"/>
  </w:num>
  <w:num w:numId="65">
    <w:abstractNumId w:val="85"/>
  </w:num>
  <w:num w:numId="66">
    <w:abstractNumId w:val="51"/>
  </w:num>
  <w:num w:numId="67">
    <w:abstractNumId w:val="61"/>
  </w:num>
  <w:num w:numId="68">
    <w:abstractNumId w:val="1"/>
  </w:num>
  <w:num w:numId="69">
    <w:abstractNumId w:val="47"/>
  </w:num>
  <w:num w:numId="70">
    <w:abstractNumId w:val="80"/>
  </w:num>
  <w:num w:numId="71">
    <w:abstractNumId w:val="79"/>
  </w:num>
  <w:num w:numId="72">
    <w:abstractNumId w:val="68"/>
  </w:num>
  <w:num w:numId="73">
    <w:abstractNumId w:val="44"/>
  </w:num>
  <w:num w:numId="74">
    <w:abstractNumId w:val="7"/>
  </w:num>
  <w:num w:numId="75">
    <w:abstractNumId w:val="20"/>
  </w:num>
  <w:num w:numId="76">
    <w:abstractNumId w:val="55"/>
  </w:num>
  <w:num w:numId="77">
    <w:abstractNumId w:val="77"/>
  </w:num>
  <w:num w:numId="78">
    <w:abstractNumId w:val="84"/>
  </w:num>
  <w:num w:numId="79">
    <w:abstractNumId w:val="6"/>
  </w:num>
  <w:num w:numId="80">
    <w:abstractNumId w:val="81"/>
  </w:num>
  <w:num w:numId="81">
    <w:abstractNumId w:val="12"/>
  </w:num>
  <w:num w:numId="82">
    <w:abstractNumId w:val="46"/>
  </w:num>
  <w:num w:numId="83">
    <w:abstractNumId w:val="16"/>
  </w:num>
  <w:num w:numId="84">
    <w:abstractNumId w:val="70"/>
  </w:num>
  <w:num w:numId="85">
    <w:abstractNumId w:val="86"/>
  </w:num>
  <w:num w:numId="86">
    <w:abstractNumId w:val="42"/>
  </w:num>
  <w:num w:numId="87">
    <w:abstractNumId w:val="7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F6A"/>
    <w:rsid w:val="000D4CAF"/>
    <w:rsid w:val="001350C2"/>
    <w:rsid w:val="00177B9D"/>
    <w:rsid w:val="001D3F79"/>
    <w:rsid w:val="002A65C2"/>
    <w:rsid w:val="003059A6"/>
    <w:rsid w:val="003D1EB4"/>
    <w:rsid w:val="003E01DF"/>
    <w:rsid w:val="003E0FE0"/>
    <w:rsid w:val="003E1526"/>
    <w:rsid w:val="004168E4"/>
    <w:rsid w:val="004254A0"/>
    <w:rsid w:val="00430E25"/>
    <w:rsid w:val="005B0BF2"/>
    <w:rsid w:val="005B7070"/>
    <w:rsid w:val="00611E50"/>
    <w:rsid w:val="0067764C"/>
    <w:rsid w:val="008A3F16"/>
    <w:rsid w:val="009F577B"/>
    <w:rsid w:val="00B41272"/>
    <w:rsid w:val="00BA460E"/>
    <w:rsid w:val="00EC6F6A"/>
    <w:rsid w:val="00FB59AF"/>
    <w:rsid w:val="00FF0EF2"/>
    <w:rsid w:val="00FF7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928D3"/>
  <w15:docId w15:val="{1B2880A7-1990-4A76-A167-002F1BE3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uiPriority w:val="5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unhideWhenUsed/>
    <w:rsid w:val="005C48A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EA1B5B"/>
    <w:pPr>
      <w:widowControl w:val="0"/>
      <w:autoSpaceDE w:val="0"/>
      <w:autoSpaceDN w:val="0"/>
      <w:spacing w:after="0" w:line="240" w:lineRule="auto"/>
    </w:pPr>
    <w:rPr>
      <w:lang w:bidi="en-GB"/>
    </w:rPr>
  </w:style>
  <w:style w:type="paragraph" w:customStyle="1" w:styleId="Default">
    <w:name w:val="Default"/>
    <w:rsid w:val="000A1732"/>
    <w:pPr>
      <w:autoSpaceDE w:val="0"/>
      <w:autoSpaceDN w:val="0"/>
      <w:adjustRightInd w:val="0"/>
      <w:spacing w:after="0" w:line="240" w:lineRule="auto"/>
    </w:pPr>
    <w:rPr>
      <w:color w:val="000000"/>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A5FF9"/>
    <w:rPr>
      <w:b/>
      <w:bCs/>
    </w:r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paragraph" w:styleId="NoSpacing">
    <w:name w:val="No Spacing"/>
    <w:uiPriority w:val="1"/>
    <w:qFormat/>
    <w:rsid w:val="00B808A4"/>
    <w:pPr>
      <w:spacing w:after="0" w:line="240" w:lineRule="auto"/>
    </w:pPr>
  </w:style>
  <w:style w:type="paragraph" w:styleId="BalloonText">
    <w:name w:val="Balloon Text"/>
    <w:basedOn w:val="Normal"/>
    <w:link w:val="BalloonTextChar"/>
    <w:uiPriority w:val="99"/>
    <w:semiHidden/>
    <w:unhideWhenUsed/>
    <w:rsid w:val="00CB5BA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B5BA8"/>
    <w:rPr>
      <w:rFonts w:ascii="Segoe UI" w:hAnsi="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1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8vYt24+FNnSBanrZAt2mNPcgFA==">CgMxLjAyCGguZ2pkZ3hzMg5oLmdiNjN4Zm5lbXd2ejgAciExbU1UNlBuM0JkMGpZejJNelVWVTNRb1V3YnB0THhMOTk=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8831</Words>
  <Characters>50337</Characters>
  <Application>Microsoft Office Word</Application>
  <DocSecurity>4</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Chinnery</dc:creator>
  <cp:lastModifiedBy>Colin Pickard (Putteridge Primary)</cp:lastModifiedBy>
  <cp:revision>2</cp:revision>
  <dcterms:created xsi:type="dcterms:W3CDTF">2026-09-09T06:30:00Z</dcterms:created>
  <dcterms:modified xsi:type="dcterms:W3CDTF">2026-09-09T06:30:00Z</dcterms:modified>
</cp:coreProperties>
</file>